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509B7" w14:textId="19CFFE8B" w:rsidR="00DB293C" w:rsidRDefault="00DB293C" w:rsidP="009D0AB2">
      <w:pPr>
        <w:spacing w:after="0" w:line="259" w:lineRule="auto"/>
        <w:rPr>
          <w:rFonts w:ascii="Calibri" w:eastAsia="Calibri" w:hAnsi="Calibri" w:cs="Calibri"/>
          <w:b/>
          <w:color w:val="000000" w:themeColor="text1"/>
          <w:sz w:val="36"/>
          <w:szCs w:val="36"/>
          <w:u w:val="single"/>
          <w:lang w:val="en-GB" w:eastAsia="en-GB"/>
        </w:rPr>
      </w:pPr>
      <w:r>
        <w:rPr>
          <w:rFonts w:ascii="Calibri" w:eastAsia="Calibri" w:hAnsi="Calibri" w:cs="Calibri"/>
          <w:b/>
          <w:noProof/>
          <w:color w:val="000000" w:themeColor="text1"/>
          <w:sz w:val="36"/>
          <w:szCs w:val="36"/>
          <w:u w:val="single"/>
          <w:lang w:val="en-GB" w:eastAsia="en-GB"/>
        </w:rPr>
        <w:drawing>
          <wp:anchor distT="0" distB="0" distL="114300" distR="114300" simplePos="0" relativeHeight="251658240" behindDoc="0" locked="0" layoutInCell="1" allowOverlap="1" wp14:anchorId="49384C0A" wp14:editId="1C8B94DA">
            <wp:simplePos x="0" y="0"/>
            <wp:positionH relativeFrom="column">
              <wp:posOffset>4357996</wp:posOffset>
            </wp:positionH>
            <wp:positionV relativeFrom="paragraph">
              <wp:posOffset>-714375</wp:posOffset>
            </wp:positionV>
            <wp:extent cx="2061676" cy="90535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CST LOGO.png"/>
                    <pic:cNvPicPr/>
                  </pic:nvPicPr>
                  <pic:blipFill>
                    <a:blip r:embed="rId7">
                      <a:extLst>
                        <a:ext uri="{28A0092B-C50C-407E-A947-70E740481C1C}">
                          <a14:useLocalDpi xmlns:a14="http://schemas.microsoft.com/office/drawing/2010/main" val="0"/>
                        </a:ext>
                      </a:extLst>
                    </a:blip>
                    <a:stretch>
                      <a:fillRect/>
                    </a:stretch>
                  </pic:blipFill>
                  <pic:spPr>
                    <a:xfrm>
                      <a:off x="0" y="0"/>
                      <a:ext cx="2061676" cy="905355"/>
                    </a:xfrm>
                    <a:prstGeom prst="rect">
                      <a:avLst/>
                    </a:prstGeom>
                  </pic:spPr>
                </pic:pic>
              </a:graphicData>
            </a:graphic>
            <wp14:sizeRelH relativeFrom="page">
              <wp14:pctWidth>0</wp14:pctWidth>
            </wp14:sizeRelH>
            <wp14:sizeRelV relativeFrom="page">
              <wp14:pctHeight>0</wp14:pctHeight>
            </wp14:sizeRelV>
          </wp:anchor>
        </w:drawing>
      </w:r>
    </w:p>
    <w:p w14:paraId="39126C60" w14:textId="3EB0A5A8" w:rsidR="00DB293C" w:rsidRDefault="00DB293C" w:rsidP="009D0AB2">
      <w:pPr>
        <w:spacing w:after="0" w:line="259" w:lineRule="auto"/>
        <w:rPr>
          <w:rFonts w:ascii="Calibri" w:eastAsia="Calibri" w:hAnsi="Calibri" w:cs="Calibri"/>
          <w:b/>
          <w:color w:val="000000" w:themeColor="text1"/>
          <w:sz w:val="36"/>
          <w:szCs w:val="36"/>
          <w:u w:val="single"/>
          <w:lang w:val="en-GB" w:eastAsia="en-GB"/>
        </w:rPr>
      </w:pPr>
    </w:p>
    <w:p w14:paraId="231265B3" w14:textId="50764ECF" w:rsidR="009F5ECB" w:rsidRDefault="002C24F9" w:rsidP="009D0AB2">
      <w:pPr>
        <w:spacing w:after="0" w:line="259" w:lineRule="auto"/>
        <w:rPr>
          <w:rFonts w:ascii="Calibri" w:eastAsia="Calibri" w:hAnsi="Calibri" w:cs="Calibri"/>
          <w:b/>
          <w:color w:val="000000" w:themeColor="text1"/>
          <w:sz w:val="36"/>
          <w:szCs w:val="36"/>
          <w:u w:val="single"/>
          <w:lang w:val="en-GB" w:eastAsia="en-GB"/>
        </w:rPr>
      </w:pPr>
      <w:r w:rsidRPr="002C24F9">
        <w:rPr>
          <w:rFonts w:ascii="Calibri" w:eastAsia="Calibri" w:hAnsi="Calibri" w:cs="Calibri"/>
          <w:b/>
          <w:color w:val="000000" w:themeColor="text1"/>
          <w:sz w:val="36"/>
          <w:szCs w:val="36"/>
          <w:u w:val="single"/>
          <w:lang w:val="en-GB" w:eastAsia="en-GB"/>
        </w:rPr>
        <w:t>Rotherham United Community Sports Trust</w:t>
      </w:r>
    </w:p>
    <w:p w14:paraId="4BA40B56" w14:textId="7CBA1B92" w:rsidR="002C24F9" w:rsidRPr="002C24F9" w:rsidRDefault="002C24F9" w:rsidP="009D0AB2">
      <w:pPr>
        <w:spacing w:after="0" w:line="259" w:lineRule="auto"/>
        <w:rPr>
          <w:rFonts w:ascii="Calibri" w:eastAsia="Calibri" w:hAnsi="Calibri" w:cs="Calibri"/>
          <w:b/>
          <w:color w:val="000000" w:themeColor="text1"/>
          <w:sz w:val="36"/>
          <w:szCs w:val="36"/>
          <w:u w:val="single"/>
          <w:lang w:val="en-GB" w:eastAsia="en-GB"/>
        </w:rPr>
      </w:pPr>
      <w:r w:rsidRPr="002C24F9">
        <w:rPr>
          <w:rFonts w:ascii="Calibri" w:eastAsia="Calibri" w:hAnsi="Calibri" w:cs="Calibri"/>
          <w:b/>
          <w:color w:val="000000" w:themeColor="text1"/>
          <w:sz w:val="36"/>
          <w:szCs w:val="36"/>
          <w:u w:val="single"/>
          <w:lang w:val="en-GB" w:eastAsia="en-GB"/>
        </w:rPr>
        <w:t xml:space="preserve"> </w:t>
      </w:r>
    </w:p>
    <w:p w14:paraId="31370F03" w14:textId="071E09F0" w:rsidR="002C24F9" w:rsidRDefault="002C24F9" w:rsidP="009D0AB2">
      <w:pPr>
        <w:spacing w:after="0" w:line="259" w:lineRule="auto"/>
        <w:rPr>
          <w:rFonts w:ascii="Calibri" w:eastAsia="Calibri" w:hAnsi="Calibri" w:cs="Calibri"/>
          <w:b/>
          <w:color w:val="000000" w:themeColor="text1"/>
          <w:sz w:val="36"/>
          <w:szCs w:val="36"/>
          <w:u w:val="single"/>
          <w:lang w:val="en-GB" w:eastAsia="en-GB"/>
        </w:rPr>
      </w:pPr>
      <w:r w:rsidRPr="002C24F9">
        <w:rPr>
          <w:rFonts w:ascii="Calibri" w:eastAsia="Calibri" w:hAnsi="Calibri" w:cs="Calibri"/>
          <w:b/>
          <w:color w:val="000000" w:themeColor="text1"/>
          <w:sz w:val="36"/>
          <w:szCs w:val="36"/>
          <w:u w:val="single"/>
          <w:lang w:val="en-GB" w:eastAsia="en-GB"/>
        </w:rPr>
        <w:t>JOB DESCRPTION</w:t>
      </w:r>
    </w:p>
    <w:tbl>
      <w:tblPr>
        <w:tblStyle w:val="TableGrid"/>
        <w:tblpPr w:leftFromText="180" w:rightFromText="180" w:vertAnchor="text" w:horzAnchor="margin" w:tblpY="379"/>
        <w:tblW w:w="8926" w:type="dxa"/>
        <w:tblInd w:w="0" w:type="dxa"/>
        <w:tblCellMar>
          <w:top w:w="46" w:type="dxa"/>
          <w:left w:w="108" w:type="dxa"/>
          <w:right w:w="58" w:type="dxa"/>
        </w:tblCellMar>
        <w:tblLook w:val="04A0" w:firstRow="1" w:lastRow="0" w:firstColumn="1" w:lastColumn="0" w:noHBand="0" w:noVBand="1"/>
      </w:tblPr>
      <w:tblGrid>
        <w:gridCol w:w="1375"/>
        <w:gridCol w:w="7551"/>
      </w:tblGrid>
      <w:tr w:rsidR="009D0AB2" w:rsidRPr="00E71608" w14:paraId="1EFBAEA2" w14:textId="77777777" w:rsidTr="00245343">
        <w:trPr>
          <w:trHeight w:val="355"/>
        </w:trPr>
        <w:tc>
          <w:tcPr>
            <w:tcW w:w="1375" w:type="dxa"/>
            <w:tcBorders>
              <w:top w:val="single" w:sz="4" w:space="0" w:color="000000"/>
              <w:left w:val="single" w:sz="4" w:space="0" w:color="000000"/>
              <w:bottom w:val="single" w:sz="4" w:space="0" w:color="000000"/>
              <w:right w:val="single" w:sz="4" w:space="0" w:color="000000"/>
            </w:tcBorders>
          </w:tcPr>
          <w:p w14:paraId="47EEFED8" w14:textId="77777777" w:rsidR="009D0AB2" w:rsidRPr="00E71608" w:rsidRDefault="009D0AB2" w:rsidP="00245343">
            <w:pPr>
              <w:tabs>
                <w:tab w:val="center" w:pos="4513"/>
                <w:tab w:val="right" w:pos="9026"/>
              </w:tabs>
              <w:rPr>
                <w:rFonts w:ascii="Calibri" w:eastAsia="Calibri" w:hAnsi="Calibri" w:cs="Calibri"/>
              </w:rPr>
            </w:pPr>
            <w:r w:rsidRPr="00E71608">
              <w:rPr>
                <w:rFonts w:ascii="Calibri" w:eastAsia="Calibri" w:hAnsi="Calibri" w:cs="Calibri"/>
                <w:b/>
              </w:rPr>
              <w:t xml:space="preserve">Job Title </w:t>
            </w:r>
          </w:p>
        </w:tc>
        <w:tc>
          <w:tcPr>
            <w:tcW w:w="7551" w:type="dxa"/>
            <w:tcBorders>
              <w:top w:val="single" w:sz="4" w:space="0" w:color="000000"/>
              <w:left w:val="single" w:sz="4" w:space="0" w:color="000000"/>
              <w:bottom w:val="single" w:sz="4" w:space="0" w:color="000000"/>
              <w:right w:val="single" w:sz="4" w:space="0" w:color="000000"/>
            </w:tcBorders>
          </w:tcPr>
          <w:p w14:paraId="36B37E29" w14:textId="65127A4B" w:rsidR="009D0AB2" w:rsidRPr="00E71608" w:rsidRDefault="009D0AB2" w:rsidP="00245343">
            <w:pPr>
              <w:tabs>
                <w:tab w:val="center" w:pos="4513"/>
                <w:tab w:val="right" w:pos="9026"/>
              </w:tabs>
              <w:rPr>
                <w:rFonts w:ascii="Calibri" w:eastAsia="Calibri" w:hAnsi="Calibri" w:cs="Calibri"/>
              </w:rPr>
            </w:pPr>
            <w:r>
              <w:rPr>
                <w:rFonts w:ascii="Calibri" w:eastAsia="Calibri" w:hAnsi="Calibri" w:cs="Calibri"/>
              </w:rPr>
              <w:t>NCS Senior Co-ordinator</w:t>
            </w:r>
          </w:p>
        </w:tc>
      </w:tr>
      <w:tr w:rsidR="009D0AB2" w:rsidRPr="00E71608" w14:paraId="4CCE8775" w14:textId="77777777" w:rsidTr="00245343">
        <w:trPr>
          <w:trHeight w:val="283"/>
        </w:trPr>
        <w:tc>
          <w:tcPr>
            <w:tcW w:w="1375" w:type="dxa"/>
            <w:tcBorders>
              <w:top w:val="single" w:sz="4" w:space="0" w:color="000000"/>
              <w:left w:val="single" w:sz="4" w:space="0" w:color="000000"/>
              <w:bottom w:val="single" w:sz="4" w:space="0" w:color="000000"/>
              <w:right w:val="single" w:sz="4" w:space="0" w:color="000000"/>
            </w:tcBorders>
          </w:tcPr>
          <w:p w14:paraId="3867381F" w14:textId="77777777" w:rsidR="009D0AB2" w:rsidRPr="00E71608" w:rsidRDefault="009D0AB2" w:rsidP="00245343">
            <w:pPr>
              <w:tabs>
                <w:tab w:val="center" w:pos="4513"/>
                <w:tab w:val="right" w:pos="9026"/>
              </w:tabs>
              <w:rPr>
                <w:rFonts w:ascii="Calibri" w:eastAsia="Calibri" w:hAnsi="Calibri" w:cs="Calibri"/>
              </w:rPr>
            </w:pPr>
            <w:r w:rsidRPr="00E71608">
              <w:rPr>
                <w:rFonts w:ascii="Calibri" w:eastAsia="Calibri" w:hAnsi="Calibri" w:cs="Calibri"/>
                <w:b/>
              </w:rPr>
              <w:t xml:space="preserve">Reports to </w:t>
            </w:r>
          </w:p>
        </w:tc>
        <w:tc>
          <w:tcPr>
            <w:tcW w:w="7551" w:type="dxa"/>
            <w:tcBorders>
              <w:top w:val="single" w:sz="4" w:space="0" w:color="000000"/>
              <w:left w:val="single" w:sz="4" w:space="0" w:color="000000"/>
              <w:bottom w:val="single" w:sz="4" w:space="0" w:color="000000"/>
              <w:right w:val="single" w:sz="4" w:space="0" w:color="000000"/>
            </w:tcBorders>
          </w:tcPr>
          <w:p w14:paraId="6AE0CABC" w14:textId="77777777" w:rsidR="009D0AB2" w:rsidRPr="00E71608" w:rsidRDefault="009D0AB2" w:rsidP="00245343">
            <w:pPr>
              <w:tabs>
                <w:tab w:val="center" w:pos="4513"/>
                <w:tab w:val="right" w:pos="9026"/>
              </w:tabs>
              <w:rPr>
                <w:rFonts w:ascii="Calibri" w:eastAsia="Calibri" w:hAnsi="Calibri" w:cs="Calibri"/>
              </w:rPr>
            </w:pPr>
            <w:r>
              <w:rPr>
                <w:rFonts w:ascii="Calibri" w:eastAsia="Calibri" w:hAnsi="Calibri" w:cs="Calibri"/>
              </w:rPr>
              <w:t>RUCST Head of Community / NCS Manager</w:t>
            </w:r>
          </w:p>
        </w:tc>
      </w:tr>
      <w:tr w:rsidR="009D0AB2" w:rsidRPr="00E71608" w14:paraId="614AFAEE" w14:textId="77777777" w:rsidTr="00245343">
        <w:trPr>
          <w:trHeight w:val="283"/>
        </w:trPr>
        <w:tc>
          <w:tcPr>
            <w:tcW w:w="1375" w:type="dxa"/>
            <w:tcBorders>
              <w:top w:val="single" w:sz="4" w:space="0" w:color="000000"/>
              <w:left w:val="single" w:sz="4" w:space="0" w:color="000000"/>
              <w:bottom w:val="single" w:sz="4" w:space="0" w:color="000000"/>
              <w:right w:val="single" w:sz="4" w:space="0" w:color="000000"/>
            </w:tcBorders>
          </w:tcPr>
          <w:p w14:paraId="2A2F6268" w14:textId="77777777" w:rsidR="009D0AB2" w:rsidRPr="00E71608" w:rsidRDefault="009D0AB2" w:rsidP="00245343">
            <w:pPr>
              <w:tabs>
                <w:tab w:val="center" w:pos="4513"/>
                <w:tab w:val="right" w:pos="9026"/>
              </w:tabs>
              <w:rPr>
                <w:rFonts w:ascii="Calibri" w:eastAsia="Calibri" w:hAnsi="Calibri" w:cs="Calibri"/>
              </w:rPr>
            </w:pPr>
            <w:r>
              <w:rPr>
                <w:rFonts w:ascii="Calibri" w:eastAsia="Calibri" w:hAnsi="Calibri" w:cs="Calibri"/>
                <w:b/>
              </w:rPr>
              <w:t>Department</w:t>
            </w:r>
            <w:r w:rsidRPr="00E71608">
              <w:rPr>
                <w:rFonts w:ascii="Calibri" w:eastAsia="Calibri" w:hAnsi="Calibri" w:cs="Calibri"/>
                <w:b/>
              </w:rPr>
              <w:t xml:space="preserve"> </w:t>
            </w:r>
          </w:p>
        </w:tc>
        <w:tc>
          <w:tcPr>
            <w:tcW w:w="7551" w:type="dxa"/>
            <w:tcBorders>
              <w:top w:val="single" w:sz="4" w:space="0" w:color="000000"/>
              <w:left w:val="single" w:sz="4" w:space="0" w:color="000000"/>
              <w:bottom w:val="single" w:sz="4" w:space="0" w:color="000000"/>
              <w:right w:val="single" w:sz="4" w:space="0" w:color="000000"/>
            </w:tcBorders>
          </w:tcPr>
          <w:p w14:paraId="76DEED85" w14:textId="4E68159C" w:rsidR="009D0AB2" w:rsidRPr="00E71608" w:rsidRDefault="009D0AB2" w:rsidP="00245343">
            <w:pPr>
              <w:tabs>
                <w:tab w:val="center" w:pos="4513"/>
                <w:tab w:val="right" w:pos="9026"/>
              </w:tabs>
              <w:rPr>
                <w:rFonts w:ascii="Calibri" w:eastAsia="Calibri" w:hAnsi="Calibri" w:cs="Calibri"/>
              </w:rPr>
            </w:pPr>
            <w:r>
              <w:rPr>
                <w:rFonts w:ascii="Calibri" w:eastAsia="Calibri" w:hAnsi="Calibri" w:cs="Calibri"/>
              </w:rPr>
              <w:t>NCS</w:t>
            </w:r>
          </w:p>
        </w:tc>
      </w:tr>
      <w:tr w:rsidR="009D0AB2" w:rsidRPr="00E71608" w14:paraId="0D551107" w14:textId="77777777" w:rsidTr="00245343">
        <w:trPr>
          <w:trHeight w:val="283"/>
        </w:trPr>
        <w:tc>
          <w:tcPr>
            <w:tcW w:w="1375" w:type="dxa"/>
            <w:tcBorders>
              <w:top w:val="single" w:sz="4" w:space="0" w:color="000000"/>
              <w:left w:val="single" w:sz="4" w:space="0" w:color="000000"/>
              <w:bottom w:val="single" w:sz="4" w:space="0" w:color="000000"/>
              <w:right w:val="single" w:sz="4" w:space="0" w:color="000000"/>
            </w:tcBorders>
          </w:tcPr>
          <w:p w14:paraId="148960CB" w14:textId="77777777" w:rsidR="009D0AB2" w:rsidRPr="00E71608" w:rsidRDefault="009D0AB2" w:rsidP="00245343">
            <w:pPr>
              <w:tabs>
                <w:tab w:val="center" w:pos="4513"/>
                <w:tab w:val="right" w:pos="9026"/>
              </w:tabs>
              <w:rPr>
                <w:rFonts w:ascii="Calibri" w:eastAsia="Calibri" w:hAnsi="Calibri" w:cs="Calibri"/>
              </w:rPr>
            </w:pPr>
            <w:r w:rsidRPr="00E71608">
              <w:rPr>
                <w:rFonts w:ascii="Calibri" w:eastAsia="Calibri" w:hAnsi="Calibri" w:cs="Calibri"/>
                <w:b/>
              </w:rPr>
              <w:t xml:space="preserve">Salary </w:t>
            </w:r>
          </w:p>
        </w:tc>
        <w:tc>
          <w:tcPr>
            <w:tcW w:w="7551" w:type="dxa"/>
            <w:tcBorders>
              <w:top w:val="single" w:sz="4" w:space="0" w:color="000000"/>
              <w:left w:val="single" w:sz="4" w:space="0" w:color="000000"/>
              <w:bottom w:val="single" w:sz="4" w:space="0" w:color="000000"/>
              <w:right w:val="single" w:sz="4" w:space="0" w:color="000000"/>
            </w:tcBorders>
          </w:tcPr>
          <w:p w14:paraId="75530789" w14:textId="574ECC51" w:rsidR="009D0AB2" w:rsidRPr="00E71608" w:rsidRDefault="001E7D4E" w:rsidP="00245343">
            <w:pPr>
              <w:tabs>
                <w:tab w:val="center" w:pos="4513"/>
                <w:tab w:val="right" w:pos="9026"/>
              </w:tabs>
              <w:rPr>
                <w:rFonts w:ascii="Calibri" w:eastAsia="Calibri" w:hAnsi="Calibri" w:cs="Calibri"/>
              </w:rPr>
            </w:pPr>
            <w:r>
              <w:rPr>
                <w:rFonts w:ascii="Calibri" w:eastAsia="Calibri" w:hAnsi="Calibri" w:cs="Calibri"/>
              </w:rPr>
              <w:t>£21,000 - £23</w:t>
            </w:r>
            <w:r w:rsidR="009D0AB2" w:rsidRPr="00FE070A">
              <w:rPr>
                <w:rFonts w:ascii="Calibri" w:eastAsia="Calibri" w:hAnsi="Calibri" w:cs="Calibri"/>
              </w:rPr>
              <w:t xml:space="preserve">,000 </w:t>
            </w:r>
            <w:r w:rsidR="009D0AB2">
              <w:rPr>
                <w:rFonts w:ascii="Calibri" w:eastAsia="Calibri" w:hAnsi="Calibri" w:cs="Calibri"/>
              </w:rPr>
              <w:t xml:space="preserve">dependant on qualifications and experience </w:t>
            </w:r>
          </w:p>
        </w:tc>
      </w:tr>
      <w:tr w:rsidR="009D0AB2" w:rsidRPr="00E71608" w14:paraId="776A6714" w14:textId="77777777" w:rsidTr="00245343">
        <w:trPr>
          <w:trHeight w:val="559"/>
        </w:trPr>
        <w:tc>
          <w:tcPr>
            <w:tcW w:w="1375" w:type="dxa"/>
            <w:tcBorders>
              <w:top w:val="single" w:sz="4" w:space="0" w:color="000000"/>
              <w:left w:val="single" w:sz="4" w:space="0" w:color="000000"/>
              <w:bottom w:val="single" w:sz="4" w:space="0" w:color="000000"/>
              <w:right w:val="single" w:sz="4" w:space="0" w:color="000000"/>
            </w:tcBorders>
          </w:tcPr>
          <w:p w14:paraId="137AEF92" w14:textId="77777777" w:rsidR="009D0AB2" w:rsidRPr="00E71608" w:rsidRDefault="009D0AB2" w:rsidP="00245343">
            <w:pPr>
              <w:tabs>
                <w:tab w:val="center" w:pos="4513"/>
                <w:tab w:val="right" w:pos="9026"/>
              </w:tabs>
              <w:rPr>
                <w:rFonts w:ascii="Calibri" w:eastAsia="Calibri" w:hAnsi="Calibri" w:cs="Calibri"/>
              </w:rPr>
            </w:pPr>
            <w:r w:rsidRPr="00E71608">
              <w:rPr>
                <w:rFonts w:ascii="Calibri" w:eastAsia="Calibri" w:hAnsi="Calibri" w:cs="Calibri"/>
                <w:b/>
              </w:rPr>
              <w:t xml:space="preserve">Hours </w:t>
            </w:r>
          </w:p>
        </w:tc>
        <w:tc>
          <w:tcPr>
            <w:tcW w:w="7551" w:type="dxa"/>
            <w:tcBorders>
              <w:top w:val="single" w:sz="4" w:space="0" w:color="000000"/>
              <w:left w:val="single" w:sz="4" w:space="0" w:color="000000"/>
              <w:bottom w:val="single" w:sz="4" w:space="0" w:color="000000"/>
              <w:right w:val="single" w:sz="4" w:space="0" w:color="000000"/>
            </w:tcBorders>
          </w:tcPr>
          <w:p w14:paraId="6E456617" w14:textId="6BF70047" w:rsidR="009D0AB2" w:rsidRPr="00E71608" w:rsidRDefault="009D0AB2" w:rsidP="00245343">
            <w:pPr>
              <w:tabs>
                <w:tab w:val="center" w:pos="4513"/>
                <w:tab w:val="right" w:pos="9026"/>
              </w:tabs>
              <w:rPr>
                <w:rFonts w:ascii="Calibri" w:eastAsia="Calibri" w:hAnsi="Calibri" w:cs="Calibri"/>
              </w:rPr>
            </w:pPr>
            <w:r w:rsidRPr="005D1540">
              <w:rPr>
                <w:rFonts w:ascii="Calibri" w:eastAsia="Calibri" w:hAnsi="Calibri" w:cs="Calibri"/>
              </w:rPr>
              <w:t xml:space="preserve">This is a full time role of 37.5 hours per week requiring flexibility to work evenings, weekends and match days </w:t>
            </w:r>
            <w:r>
              <w:rPr>
                <w:rFonts w:ascii="Calibri" w:eastAsia="Calibri" w:hAnsi="Calibri" w:cs="Calibri"/>
              </w:rPr>
              <w:t>as required.</w:t>
            </w:r>
          </w:p>
        </w:tc>
      </w:tr>
      <w:tr w:rsidR="009D0AB2" w:rsidRPr="00E71608" w14:paraId="167D3B37" w14:textId="77777777" w:rsidTr="00245343">
        <w:trPr>
          <w:trHeight w:val="903"/>
        </w:trPr>
        <w:tc>
          <w:tcPr>
            <w:tcW w:w="1375" w:type="dxa"/>
            <w:tcBorders>
              <w:top w:val="single" w:sz="4" w:space="0" w:color="000000"/>
              <w:left w:val="single" w:sz="4" w:space="0" w:color="000000"/>
              <w:bottom w:val="single" w:sz="4" w:space="0" w:color="000000"/>
              <w:right w:val="single" w:sz="4" w:space="0" w:color="000000"/>
            </w:tcBorders>
          </w:tcPr>
          <w:p w14:paraId="48016BAB" w14:textId="77777777" w:rsidR="009D0AB2" w:rsidRPr="00E71608" w:rsidRDefault="009D0AB2" w:rsidP="00245343">
            <w:pPr>
              <w:tabs>
                <w:tab w:val="center" w:pos="4513"/>
                <w:tab w:val="right" w:pos="9026"/>
              </w:tabs>
              <w:rPr>
                <w:rFonts w:ascii="Calibri" w:eastAsia="Calibri" w:hAnsi="Calibri" w:cs="Calibri"/>
              </w:rPr>
            </w:pPr>
            <w:r w:rsidRPr="00E71608">
              <w:rPr>
                <w:rFonts w:ascii="Calibri" w:eastAsia="Calibri" w:hAnsi="Calibri" w:cs="Calibri"/>
                <w:b/>
              </w:rPr>
              <w:t xml:space="preserve">Job Purpose </w:t>
            </w:r>
          </w:p>
        </w:tc>
        <w:tc>
          <w:tcPr>
            <w:tcW w:w="7551" w:type="dxa"/>
            <w:tcBorders>
              <w:top w:val="single" w:sz="4" w:space="0" w:color="000000"/>
              <w:left w:val="single" w:sz="4" w:space="0" w:color="000000"/>
              <w:bottom w:val="single" w:sz="4" w:space="0" w:color="000000"/>
              <w:right w:val="single" w:sz="4" w:space="0" w:color="000000"/>
            </w:tcBorders>
          </w:tcPr>
          <w:p w14:paraId="798C4D45" w14:textId="77777777" w:rsidR="009D0AB2" w:rsidRPr="009F5ECB" w:rsidRDefault="009D0AB2" w:rsidP="00245343">
            <w:pPr>
              <w:spacing w:line="360" w:lineRule="auto"/>
              <w:rPr>
                <w:rFonts w:asciiTheme="majorHAnsi" w:hAnsiTheme="majorHAnsi"/>
              </w:rPr>
            </w:pPr>
            <w:r w:rsidRPr="009F5ECB">
              <w:rPr>
                <w:rFonts w:asciiTheme="majorHAnsi" w:hAnsiTheme="majorHAnsi"/>
                <w:color w:val="000000"/>
              </w:rPr>
              <w:t>The NCS Senior Co-ordinator is a pivotal role within the NCS department</w:t>
            </w:r>
            <w:r w:rsidRPr="009F5ECB">
              <w:rPr>
                <w:rFonts w:asciiTheme="majorHAnsi" w:hAnsiTheme="majorHAnsi"/>
              </w:rPr>
              <w:t xml:space="preserve"> and you will support in the planning, co-ordination and implementation of the National Citizen Service (NCS) programme</w:t>
            </w:r>
            <w:r>
              <w:rPr>
                <w:rFonts w:asciiTheme="majorHAnsi" w:hAnsiTheme="majorHAnsi"/>
              </w:rPr>
              <w:t xml:space="preserve"> across Rotherham</w:t>
            </w:r>
            <w:r w:rsidRPr="009F5ECB">
              <w:rPr>
                <w:rFonts w:asciiTheme="majorHAnsi" w:hAnsiTheme="majorHAnsi"/>
              </w:rPr>
              <w:t xml:space="preserve">. You will work closely with the NCS Manager, co-ordinating borough wide recruitment of young people and staff as well as planning and delivering pre-programme retention events, on-programme activities and post-programme engagement. You will also be responsible for line-managing other NCS team members including co-ordinators and administrators (at present this stands at four). </w:t>
            </w:r>
          </w:p>
        </w:tc>
      </w:tr>
      <w:tr w:rsidR="009D0AB2" w:rsidRPr="00E71608" w14:paraId="5F3A2EE9" w14:textId="77777777" w:rsidTr="00245343">
        <w:trPr>
          <w:trHeight w:val="1055"/>
        </w:trPr>
        <w:tc>
          <w:tcPr>
            <w:tcW w:w="1375" w:type="dxa"/>
            <w:tcBorders>
              <w:top w:val="single" w:sz="4" w:space="0" w:color="000000"/>
              <w:left w:val="single" w:sz="4" w:space="0" w:color="000000"/>
              <w:bottom w:val="single" w:sz="4" w:space="0" w:color="000000"/>
              <w:right w:val="single" w:sz="4" w:space="0" w:color="000000"/>
            </w:tcBorders>
          </w:tcPr>
          <w:p w14:paraId="5D557D3A" w14:textId="77777777" w:rsidR="009D0AB2" w:rsidRPr="00E239CD" w:rsidRDefault="009D0AB2" w:rsidP="00245343">
            <w:pPr>
              <w:tabs>
                <w:tab w:val="center" w:pos="4513"/>
                <w:tab w:val="right" w:pos="9026"/>
              </w:tabs>
              <w:rPr>
                <w:rFonts w:ascii="Calibri" w:eastAsia="Calibri" w:hAnsi="Calibri" w:cs="Calibri"/>
              </w:rPr>
            </w:pPr>
            <w:r w:rsidRPr="00E239CD">
              <w:rPr>
                <w:rFonts w:ascii="Calibri" w:eastAsia="Calibri" w:hAnsi="Calibri" w:cs="Calibri"/>
                <w:b/>
              </w:rPr>
              <w:t xml:space="preserve">Contract Details  </w:t>
            </w:r>
          </w:p>
        </w:tc>
        <w:tc>
          <w:tcPr>
            <w:tcW w:w="7551" w:type="dxa"/>
            <w:tcBorders>
              <w:top w:val="single" w:sz="4" w:space="0" w:color="000000"/>
              <w:left w:val="single" w:sz="4" w:space="0" w:color="000000"/>
              <w:bottom w:val="single" w:sz="4" w:space="0" w:color="000000"/>
              <w:right w:val="single" w:sz="4" w:space="0" w:color="000000"/>
            </w:tcBorders>
          </w:tcPr>
          <w:p w14:paraId="33B20884" w14:textId="77777777" w:rsidR="009D0AB2" w:rsidRPr="00E239CD" w:rsidRDefault="009D0AB2" w:rsidP="00245343">
            <w:pPr>
              <w:numPr>
                <w:ilvl w:val="0"/>
                <w:numId w:val="1"/>
              </w:numPr>
              <w:tabs>
                <w:tab w:val="center" w:pos="4513"/>
                <w:tab w:val="right" w:pos="9026"/>
              </w:tabs>
              <w:ind w:hanging="161"/>
              <w:rPr>
                <w:rFonts w:ascii="Calibri" w:eastAsia="Calibri" w:hAnsi="Calibri" w:cs="Calibri"/>
              </w:rPr>
            </w:pPr>
            <w:r w:rsidRPr="00E239CD">
              <w:rPr>
                <w:rFonts w:ascii="Calibri" w:hAnsi="Calibri"/>
              </w:rPr>
              <w:t xml:space="preserve">Full Time, Permanent </w:t>
            </w:r>
          </w:p>
          <w:p w14:paraId="4FFD7FC0" w14:textId="77777777" w:rsidR="009D0AB2" w:rsidRPr="00E239CD" w:rsidRDefault="009D0AB2" w:rsidP="00245343">
            <w:pPr>
              <w:numPr>
                <w:ilvl w:val="0"/>
                <w:numId w:val="1"/>
              </w:numPr>
              <w:tabs>
                <w:tab w:val="center" w:pos="4513"/>
                <w:tab w:val="right" w:pos="9026"/>
              </w:tabs>
              <w:ind w:hanging="161"/>
              <w:rPr>
                <w:rFonts w:ascii="Calibri" w:eastAsia="Calibri" w:hAnsi="Calibri" w:cs="Calibri"/>
              </w:rPr>
            </w:pPr>
            <w:r w:rsidRPr="00E239CD">
              <w:rPr>
                <w:rFonts w:ascii="Calibri" w:eastAsia="Calibri" w:hAnsi="Calibri" w:cs="Calibri"/>
              </w:rPr>
              <w:t xml:space="preserve">Auto-enrolment into the Club’s pension scheme (depending on eligibility)  </w:t>
            </w:r>
          </w:p>
          <w:p w14:paraId="4B1AD3BF" w14:textId="77777777" w:rsidR="009D0AB2" w:rsidRPr="00E239CD" w:rsidRDefault="009D0AB2" w:rsidP="00245343">
            <w:pPr>
              <w:numPr>
                <w:ilvl w:val="0"/>
                <w:numId w:val="1"/>
              </w:numPr>
              <w:tabs>
                <w:tab w:val="center" w:pos="4513"/>
                <w:tab w:val="right" w:pos="9026"/>
              </w:tabs>
              <w:ind w:hanging="161"/>
              <w:rPr>
                <w:rFonts w:ascii="Calibri" w:eastAsia="Calibri" w:hAnsi="Calibri" w:cs="Calibri"/>
              </w:rPr>
            </w:pPr>
            <w:r w:rsidRPr="00E239CD">
              <w:rPr>
                <w:rFonts w:ascii="Calibri" w:eastAsia="Calibri" w:hAnsi="Calibri" w:cs="Calibri"/>
              </w:rPr>
              <w:t xml:space="preserve">28 days annual leave including public holidays </w:t>
            </w:r>
          </w:p>
        </w:tc>
      </w:tr>
      <w:tr w:rsidR="00274A94" w:rsidRPr="00E71608" w14:paraId="029A687B" w14:textId="77777777" w:rsidTr="00534FD5">
        <w:trPr>
          <w:trHeight w:val="454"/>
        </w:trPr>
        <w:tc>
          <w:tcPr>
            <w:tcW w:w="1375" w:type="dxa"/>
            <w:tcBorders>
              <w:top w:val="single" w:sz="4" w:space="0" w:color="000000"/>
              <w:left w:val="single" w:sz="4" w:space="0" w:color="000000"/>
              <w:bottom w:val="single" w:sz="4" w:space="0" w:color="000000"/>
              <w:right w:val="single" w:sz="4" w:space="0" w:color="000000"/>
            </w:tcBorders>
          </w:tcPr>
          <w:p w14:paraId="7E8C8C9F" w14:textId="658BBC68" w:rsidR="00274A94" w:rsidRPr="00E239CD" w:rsidRDefault="00534FD5" w:rsidP="00245343">
            <w:pPr>
              <w:tabs>
                <w:tab w:val="center" w:pos="4513"/>
                <w:tab w:val="right" w:pos="9026"/>
              </w:tabs>
              <w:rPr>
                <w:rFonts w:ascii="Calibri" w:eastAsia="Calibri" w:hAnsi="Calibri" w:cs="Calibri"/>
                <w:b/>
              </w:rPr>
            </w:pPr>
            <w:r>
              <w:rPr>
                <w:rFonts w:ascii="Calibri" w:eastAsia="Calibri" w:hAnsi="Calibri" w:cs="Calibri"/>
                <w:b/>
              </w:rPr>
              <w:t>Closing Date</w:t>
            </w:r>
          </w:p>
        </w:tc>
        <w:tc>
          <w:tcPr>
            <w:tcW w:w="7551" w:type="dxa"/>
            <w:tcBorders>
              <w:top w:val="single" w:sz="4" w:space="0" w:color="000000"/>
              <w:left w:val="single" w:sz="4" w:space="0" w:color="000000"/>
              <w:bottom w:val="single" w:sz="4" w:space="0" w:color="000000"/>
              <w:right w:val="single" w:sz="4" w:space="0" w:color="000000"/>
            </w:tcBorders>
          </w:tcPr>
          <w:p w14:paraId="70FBAFF6" w14:textId="42788DCC" w:rsidR="00274A94" w:rsidRPr="00E239CD" w:rsidRDefault="00C222E7" w:rsidP="00534FD5">
            <w:pPr>
              <w:tabs>
                <w:tab w:val="center" w:pos="4513"/>
                <w:tab w:val="right" w:pos="9026"/>
              </w:tabs>
              <w:ind w:left="161"/>
              <w:rPr>
                <w:rFonts w:ascii="Calibri" w:hAnsi="Calibri"/>
              </w:rPr>
            </w:pPr>
            <w:r>
              <w:rPr>
                <w:rFonts w:ascii="Calibri" w:hAnsi="Calibri"/>
              </w:rPr>
              <w:t>Friday 13th</w:t>
            </w:r>
            <w:r w:rsidR="004C2154">
              <w:rPr>
                <w:rFonts w:ascii="Calibri" w:hAnsi="Calibri"/>
              </w:rPr>
              <w:t xml:space="preserve"> September</w:t>
            </w:r>
          </w:p>
        </w:tc>
      </w:tr>
      <w:tr w:rsidR="00534FD5" w:rsidRPr="00E71608" w14:paraId="39BB67D9" w14:textId="77777777" w:rsidTr="00534FD5">
        <w:trPr>
          <w:trHeight w:val="201"/>
        </w:trPr>
        <w:tc>
          <w:tcPr>
            <w:tcW w:w="1375" w:type="dxa"/>
            <w:tcBorders>
              <w:top w:val="single" w:sz="4" w:space="0" w:color="000000"/>
              <w:left w:val="single" w:sz="4" w:space="0" w:color="000000"/>
              <w:bottom w:val="single" w:sz="4" w:space="0" w:color="000000"/>
              <w:right w:val="single" w:sz="4" w:space="0" w:color="000000"/>
            </w:tcBorders>
          </w:tcPr>
          <w:p w14:paraId="776301A9" w14:textId="3CC7D40C" w:rsidR="00534FD5" w:rsidRPr="00E239CD" w:rsidRDefault="00534FD5" w:rsidP="00245343">
            <w:pPr>
              <w:tabs>
                <w:tab w:val="center" w:pos="4513"/>
                <w:tab w:val="right" w:pos="9026"/>
              </w:tabs>
              <w:rPr>
                <w:rFonts w:ascii="Calibri" w:eastAsia="Calibri" w:hAnsi="Calibri" w:cs="Calibri"/>
                <w:b/>
              </w:rPr>
            </w:pPr>
            <w:r>
              <w:rPr>
                <w:rFonts w:ascii="Calibri" w:eastAsia="Calibri" w:hAnsi="Calibri" w:cs="Calibri"/>
                <w:b/>
              </w:rPr>
              <w:t>Interview Date</w:t>
            </w:r>
          </w:p>
        </w:tc>
        <w:tc>
          <w:tcPr>
            <w:tcW w:w="7551" w:type="dxa"/>
            <w:tcBorders>
              <w:top w:val="single" w:sz="4" w:space="0" w:color="000000"/>
              <w:left w:val="single" w:sz="4" w:space="0" w:color="000000"/>
              <w:bottom w:val="single" w:sz="4" w:space="0" w:color="000000"/>
              <w:right w:val="single" w:sz="4" w:space="0" w:color="000000"/>
            </w:tcBorders>
          </w:tcPr>
          <w:p w14:paraId="2C43A270" w14:textId="28561AEC" w:rsidR="00534FD5" w:rsidRPr="00E239CD" w:rsidRDefault="00C222E7" w:rsidP="00534FD5">
            <w:pPr>
              <w:tabs>
                <w:tab w:val="center" w:pos="4513"/>
                <w:tab w:val="right" w:pos="9026"/>
              </w:tabs>
              <w:ind w:left="161"/>
              <w:rPr>
                <w:rFonts w:ascii="Calibri" w:hAnsi="Calibri"/>
              </w:rPr>
            </w:pPr>
            <w:r>
              <w:rPr>
                <w:rFonts w:ascii="Calibri" w:hAnsi="Calibri"/>
              </w:rPr>
              <w:t>TBC</w:t>
            </w:r>
          </w:p>
        </w:tc>
      </w:tr>
    </w:tbl>
    <w:p w14:paraId="68966E40" w14:textId="77777777" w:rsidR="001C0ECB" w:rsidRPr="00E71608" w:rsidRDefault="001C0ECB" w:rsidP="009D0AB2">
      <w:pPr>
        <w:spacing w:after="0" w:line="259" w:lineRule="auto"/>
        <w:rPr>
          <w:rFonts w:ascii="Calibri" w:eastAsia="Calibri" w:hAnsi="Calibri" w:cs="Calibri"/>
          <w:b/>
          <w:color w:val="000000" w:themeColor="text1"/>
          <w:sz w:val="36"/>
          <w:szCs w:val="36"/>
          <w:u w:val="single"/>
          <w:lang w:val="en-GB" w:eastAsia="en-GB"/>
        </w:rPr>
      </w:pPr>
      <w:bookmarkStart w:id="0" w:name="_GoBack"/>
      <w:bookmarkEnd w:id="0"/>
    </w:p>
    <w:p w14:paraId="2BE7A5DC" w14:textId="7D00E2D8" w:rsidR="00E71608" w:rsidRDefault="00E71608" w:rsidP="009D0AB2">
      <w:pPr>
        <w:spacing w:after="0" w:line="259" w:lineRule="auto"/>
        <w:rPr>
          <w:rFonts w:ascii="Calibri" w:eastAsia="Calibri" w:hAnsi="Calibri" w:cs="Calibri"/>
          <w:color w:val="0070C0"/>
          <w:sz w:val="22"/>
          <w:szCs w:val="22"/>
          <w:lang w:val="en-GB" w:eastAsia="en-GB"/>
        </w:rPr>
      </w:pPr>
      <w:r w:rsidRPr="00E71608">
        <w:rPr>
          <w:rFonts w:ascii="Calibri" w:eastAsia="Calibri" w:hAnsi="Calibri" w:cs="Calibri"/>
          <w:color w:val="0070C0"/>
          <w:sz w:val="22"/>
          <w:szCs w:val="22"/>
          <w:lang w:val="en-GB" w:eastAsia="en-GB"/>
        </w:rPr>
        <w:t xml:space="preserve"> </w:t>
      </w:r>
      <w:r w:rsidR="005D1540">
        <w:rPr>
          <w:rFonts w:ascii="Calibri" w:eastAsia="Calibri" w:hAnsi="Calibri" w:cs="Calibri"/>
          <w:color w:val="0070C0"/>
          <w:sz w:val="22"/>
          <w:szCs w:val="22"/>
          <w:lang w:val="en-GB" w:eastAsia="en-GB"/>
        </w:rPr>
        <w:tab/>
      </w:r>
    </w:p>
    <w:p w14:paraId="1B2D431A" w14:textId="27D4C725" w:rsidR="005D1540" w:rsidRPr="005D1540" w:rsidRDefault="005D1540" w:rsidP="009D0AB2">
      <w:pPr>
        <w:spacing w:after="0" w:line="259" w:lineRule="auto"/>
        <w:rPr>
          <w:rFonts w:ascii="Calibri" w:eastAsia="Calibri" w:hAnsi="Calibri" w:cs="Calibri"/>
          <w:b/>
          <w:sz w:val="22"/>
          <w:szCs w:val="22"/>
          <w:lang w:val="en-GB" w:eastAsia="en-GB"/>
        </w:rPr>
      </w:pPr>
      <w:r w:rsidRPr="005D1540">
        <w:rPr>
          <w:rFonts w:ascii="Calibri" w:eastAsia="Calibri" w:hAnsi="Calibri" w:cs="Calibri"/>
          <w:b/>
          <w:sz w:val="22"/>
          <w:szCs w:val="22"/>
          <w:lang w:val="en-GB" w:eastAsia="en-GB"/>
        </w:rPr>
        <w:t>About the Organisation &amp; NCS Programme</w:t>
      </w:r>
    </w:p>
    <w:p w14:paraId="3273EFFF" w14:textId="77777777" w:rsidR="005D1540" w:rsidRPr="005D1540" w:rsidRDefault="005D1540" w:rsidP="009D0AB2">
      <w:pPr>
        <w:spacing w:after="0" w:line="259" w:lineRule="auto"/>
        <w:rPr>
          <w:rFonts w:ascii="Calibri" w:eastAsia="Calibri" w:hAnsi="Calibri" w:cs="Calibri"/>
          <w:sz w:val="22"/>
          <w:szCs w:val="22"/>
          <w:lang w:val="en-GB" w:eastAsia="en-GB"/>
        </w:rPr>
      </w:pPr>
    </w:p>
    <w:p w14:paraId="24CAE247" w14:textId="77777777" w:rsidR="005D1540" w:rsidRPr="005D1540" w:rsidRDefault="005D1540" w:rsidP="009D0AB2">
      <w:pPr>
        <w:spacing w:after="0" w:line="259" w:lineRule="auto"/>
        <w:rPr>
          <w:rFonts w:ascii="Calibri" w:eastAsia="Calibri" w:hAnsi="Calibri" w:cs="Calibri"/>
          <w:sz w:val="22"/>
          <w:szCs w:val="22"/>
          <w:lang w:val="en-GB" w:eastAsia="en-GB"/>
        </w:rPr>
      </w:pPr>
      <w:r w:rsidRPr="005D1540">
        <w:rPr>
          <w:rFonts w:ascii="Calibri" w:eastAsia="Calibri" w:hAnsi="Calibri" w:cs="Calibri"/>
          <w:sz w:val="22"/>
          <w:szCs w:val="22"/>
          <w:lang w:val="en-GB" w:eastAsia="en-GB"/>
        </w:rPr>
        <w:t>Rotherham United Community Sports Trust (RUCST) work alongside Rotherham United Football Club to bring a better standard of living to various groups across the borough of Rotherham.</w:t>
      </w:r>
    </w:p>
    <w:p w14:paraId="16579310" w14:textId="77777777" w:rsidR="005D1540" w:rsidRPr="005D1540" w:rsidRDefault="005D1540" w:rsidP="009D0AB2">
      <w:pPr>
        <w:spacing w:after="0" w:line="259" w:lineRule="auto"/>
        <w:rPr>
          <w:rFonts w:ascii="Calibri" w:eastAsia="Calibri" w:hAnsi="Calibri" w:cs="Calibri"/>
          <w:sz w:val="22"/>
          <w:szCs w:val="22"/>
          <w:lang w:val="en-GB" w:eastAsia="en-GB"/>
        </w:rPr>
      </w:pPr>
      <w:r w:rsidRPr="005D1540">
        <w:rPr>
          <w:rFonts w:ascii="Calibri" w:eastAsia="Calibri" w:hAnsi="Calibri" w:cs="Calibri"/>
          <w:sz w:val="22"/>
          <w:szCs w:val="22"/>
          <w:lang w:val="en-GB" w:eastAsia="en-GB"/>
        </w:rPr>
        <w:t>Rotherham United Community Sports Trust is a community development programme that works in deprived areas with different communities and age groups, delivering under the four main themes of the English Football League Trust: Education, Health &amp; Wellbeing, Inclusion and Sport Participation.</w:t>
      </w:r>
    </w:p>
    <w:p w14:paraId="0CF9FDEA" w14:textId="77777777" w:rsidR="0006527B" w:rsidRDefault="0006527B" w:rsidP="009D0AB2">
      <w:pPr>
        <w:spacing w:after="0" w:line="259" w:lineRule="auto"/>
        <w:rPr>
          <w:rFonts w:ascii="Calibri" w:eastAsia="Calibri" w:hAnsi="Calibri" w:cs="Calibri"/>
          <w:sz w:val="22"/>
          <w:szCs w:val="22"/>
          <w:lang w:val="en-GB" w:eastAsia="en-GB"/>
        </w:rPr>
      </w:pPr>
    </w:p>
    <w:p w14:paraId="10A3F9BE" w14:textId="676465E3" w:rsidR="005D1540" w:rsidRDefault="005D1540" w:rsidP="009D0AB2">
      <w:pPr>
        <w:spacing w:after="0" w:line="259" w:lineRule="auto"/>
        <w:rPr>
          <w:rFonts w:ascii="Calibri" w:eastAsia="Calibri" w:hAnsi="Calibri" w:cs="Calibri"/>
          <w:sz w:val="22"/>
          <w:szCs w:val="22"/>
          <w:lang w:val="en-GB" w:eastAsia="en-GB"/>
        </w:rPr>
      </w:pPr>
      <w:r w:rsidRPr="005D1540">
        <w:rPr>
          <w:rFonts w:ascii="Calibri" w:eastAsia="Calibri" w:hAnsi="Calibri" w:cs="Calibri"/>
          <w:sz w:val="22"/>
          <w:szCs w:val="22"/>
          <w:lang w:val="en-GB" w:eastAsia="en-GB"/>
        </w:rPr>
        <w:lastRenderedPageBreak/>
        <w:t>The National Citizen Service (NCS) is a government funded programme which provides a once in a lifetime exper</w:t>
      </w:r>
      <w:r w:rsidR="00100203">
        <w:rPr>
          <w:rFonts w:ascii="Calibri" w:eastAsia="Calibri" w:hAnsi="Calibri" w:cs="Calibri"/>
          <w:sz w:val="22"/>
          <w:szCs w:val="22"/>
          <w:lang w:val="en-GB" w:eastAsia="en-GB"/>
        </w:rPr>
        <w:t>ience to</w:t>
      </w:r>
      <w:r w:rsidR="009F5ECB">
        <w:rPr>
          <w:rFonts w:ascii="Calibri" w:eastAsia="Calibri" w:hAnsi="Calibri" w:cs="Calibri"/>
          <w:sz w:val="22"/>
          <w:szCs w:val="22"/>
          <w:lang w:val="en-GB" w:eastAsia="en-GB"/>
        </w:rPr>
        <w:t xml:space="preserve"> 15-17 year olds. </w:t>
      </w:r>
      <w:r w:rsidRPr="005D1540">
        <w:rPr>
          <w:rFonts w:ascii="Calibri" w:eastAsia="Calibri" w:hAnsi="Calibri" w:cs="Calibri"/>
          <w:sz w:val="22"/>
          <w:szCs w:val="22"/>
          <w:lang w:val="en-GB" w:eastAsia="en-GB"/>
        </w:rPr>
        <w:t xml:space="preserve">The aim of the programme </w:t>
      </w:r>
      <w:r w:rsidR="009F5ECB">
        <w:rPr>
          <w:rFonts w:ascii="Calibri" w:eastAsia="Calibri" w:hAnsi="Calibri" w:cs="Calibri"/>
          <w:sz w:val="22"/>
          <w:szCs w:val="22"/>
          <w:lang w:val="en-GB" w:eastAsia="en-GB"/>
        </w:rPr>
        <w:t xml:space="preserve">is </w:t>
      </w:r>
      <w:r w:rsidRPr="005D1540">
        <w:rPr>
          <w:rFonts w:ascii="Calibri" w:eastAsia="Calibri" w:hAnsi="Calibri" w:cs="Calibri"/>
          <w:sz w:val="22"/>
          <w:szCs w:val="22"/>
          <w:lang w:val="en-GB" w:eastAsia="en-GB"/>
        </w:rPr>
        <w:t>to promote a more cohesive, re</w:t>
      </w:r>
      <w:r w:rsidR="009F5ECB">
        <w:rPr>
          <w:rFonts w:ascii="Calibri" w:eastAsia="Calibri" w:hAnsi="Calibri" w:cs="Calibri"/>
          <w:sz w:val="22"/>
          <w:szCs w:val="22"/>
          <w:lang w:val="en-GB" w:eastAsia="en-GB"/>
        </w:rPr>
        <w:t xml:space="preserve">sponsible and engaged society. </w:t>
      </w:r>
      <w:r w:rsidRPr="005D1540">
        <w:rPr>
          <w:rFonts w:ascii="Calibri" w:eastAsia="Calibri" w:hAnsi="Calibri" w:cs="Calibri"/>
          <w:sz w:val="22"/>
          <w:szCs w:val="22"/>
          <w:lang w:val="en-GB" w:eastAsia="en-GB"/>
        </w:rPr>
        <w:t>It is a fun</w:t>
      </w:r>
      <w:r w:rsidR="009F5ECB">
        <w:rPr>
          <w:rFonts w:ascii="Calibri" w:eastAsia="Calibri" w:hAnsi="Calibri" w:cs="Calibri"/>
          <w:sz w:val="22"/>
          <w:szCs w:val="22"/>
          <w:lang w:val="en-GB" w:eastAsia="en-GB"/>
        </w:rPr>
        <w:t>,</w:t>
      </w:r>
      <w:r w:rsidRPr="005D1540">
        <w:rPr>
          <w:rFonts w:ascii="Calibri" w:eastAsia="Calibri" w:hAnsi="Calibri" w:cs="Calibri"/>
          <w:sz w:val="22"/>
          <w:szCs w:val="22"/>
          <w:lang w:val="en-GB" w:eastAsia="en-GB"/>
        </w:rPr>
        <w:t xml:space="preserve"> action p</w:t>
      </w:r>
      <w:r w:rsidR="009F5ECB">
        <w:rPr>
          <w:rFonts w:ascii="Calibri" w:eastAsia="Calibri" w:hAnsi="Calibri" w:cs="Calibri"/>
          <w:sz w:val="22"/>
          <w:szCs w:val="22"/>
          <w:lang w:val="en-GB" w:eastAsia="en-GB"/>
        </w:rPr>
        <w:t xml:space="preserve">acked </w:t>
      </w:r>
      <w:r w:rsidRPr="005D1540">
        <w:rPr>
          <w:rFonts w:ascii="Calibri" w:eastAsia="Calibri" w:hAnsi="Calibri" w:cs="Calibri"/>
          <w:sz w:val="22"/>
          <w:szCs w:val="22"/>
          <w:lang w:val="en-GB" w:eastAsia="en-GB"/>
        </w:rPr>
        <w:t>programme that gives young people the opportunity to meet new pe</w:t>
      </w:r>
      <w:r w:rsidR="001C0ECB">
        <w:rPr>
          <w:rFonts w:ascii="Calibri" w:eastAsia="Calibri" w:hAnsi="Calibri" w:cs="Calibri"/>
          <w:sz w:val="22"/>
          <w:szCs w:val="22"/>
          <w:lang w:val="en-GB" w:eastAsia="en-GB"/>
        </w:rPr>
        <w:t>ople and make new friends whilst</w:t>
      </w:r>
      <w:r w:rsidRPr="005D1540">
        <w:rPr>
          <w:rFonts w:ascii="Calibri" w:eastAsia="Calibri" w:hAnsi="Calibri" w:cs="Calibri"/>
          <w:sz w:val="22"/>
          <w:szCs w:val="22"/>
          <w:lang w:val="en-GB" w:eastAsia="en-GB"/>
        </w:rPr>
        <w:t xml:space="preserve"> doing something truly inspiring with their summer</w:t>
      </w:r>
      <w:r w:rsidR="009F5ECB">
        <w:rPr>
          <w:rFonts w:ascii="Calibri" w:eastAsia="Calibri" w:hAnsi="Calibri" w:cs="Calibri"/>
          <w:sz w:val="22"/>
          <w:szCs w:val="22"/>
          <w:lang w:val="en-GB" w:eastAsia="en-GB"/>
        </w:rPr>
        <w:t xml:space="preserve"> or autumn</w:t>
      </w:r>
      <w:r w:rsidRPr="005D1540">
        <w:rPr>
          <w:rFonts w:ascii="Calibri" w:eastAsia="Calibri" w:hAnsi="Calibri" w:cs="Calibri"/>
          <w:sz w:val="22"/>
          <w:szCs w:val="22"/>
          <w:lang w:val="en-GB" w:eastAsia="en-GB"/>
        </w:rPr>
        <w:t>.</w:t>
      </w:r>
    </w:p>
    <w:p w14:paraId="5BE35B7C" w14:textId="77777777" w:rsidR="00CD342D" w:rsidRPr="005D1540" w:rsidRDefault="00CD342D" w:rsidP="009D0AB2">
      <w:pPr>
        <w:spacing w:after="0" w:line="259" w:lineRule="auto"/>
        <w:rPr>
          <w:rFonts w:ascii="Calibri" w:eastAsia="Calibri" w:hAnsi="Calibri" w:cs="Calibri"/>
          <w:sz w:val="22"/>
          <w:szCs w:val="22"/>
          <w:lang w:val="en-GB" w:eastAsia="en-GB"/>
        </w:rPr>
      </w:pPr>
    </w:p>
    <w:p w14:paraId="7CC5F672" w14:textId="77777777" w:rsidR="005D1540" w:rsidRDefault="005D1540" w:rsidP="009D0AB2">
      <w:pPr>
        <w:spacing w:after="0" w:line="259" w:lineRule="auto"/>
        <w:rPr>
          <w:rFonts w:ascii="Calibri" w:eastAsia="Calibri" w:hAnsi="Calibri" w:cs="Calibri"/>
          <w:sz w:val="22"/>
          <w:szCs w:val="22"/>
          <w:lang w:val="en-GB" w:eastAsia="en-GB"/>
        </w:rPr>
      </w:pPr>
      <w:r w:rsidRPr="005D1540">
        <w:rPr>
          <w:rFonts w:ascii="Calibri" w:eastAsia="Calibri" w:hAnsi="Calibri" w:cs="Calibri"/>
          <w:sz w:val="22"/>
          <w:szCs w:val="22"/>
          <w:lang w:val="en-GB" w:eastAsia="en-GB"/>
        </w:rPr>
        <w:t>The NCS Programme is focused on 4 key outcomes for the young people that participate:</w:t>
      </w:r>
    </w:p>
    <w:p w14:paraId="4AC48B67" w14:textId="77777777" w:rsidR="005D1540" w:rsidRPr="005D1540" w:rsidRDefault="005D1540" w:rsidP="009D0AB2">
      <w:pPr>
        <w:spacing w:after="0" w:line="259" w:lineRule="auto"/>
        <w:ind w:firstLine="720"/>
        <w:rPr>
          <w:rFonts w:ascii="Calibri" w:eastAsia="Calibri" w:hAnsi="Calibri" w:cs="Calibri"/>
          <w:sz w:val="22"/>
          <w:szCs w:val="22"/>
          <w:lang w:val="en-GB" w:eastAsia="en-GB"/>
        </w:rPr>
      </w:pPr>
    </w:p>
    <w:p w14:paraId="68530410" w14:textId="1B0D9E1A" w:rsidR="0006527B" w:rsidRPr="005D1540" w:rsidRDefault="005D1540" w:rsidP="009D0AB2">
      <w:pPr>
        <w:spacing w:after="0" w:line="259" w:lineRule="auto"/>
        <w:ind w:left="720" w:hanging="720"/>
        <w:rPr>
          <w:rFonts w:ascii="Calibri" w:eastAsia="Calibri" w:hAnsi="Calibri" w:cs="Calibri"/>
          <w:sz w:val="22"/>
          <w:szCs w:val="22"/>
          <w:lang w:val="en-GB" w:eastAsia="en-GB"/>
        </w:rPr>
      </w:pPr>
      <w:r w:rsidRPr="005D1540">
        <w:rPr>
          <w:rFonts w:ascii="Calibri" w:eastAsia="Calibri" w:hAnsi="Calibri" w:cs="Calibri"/>
          <w:sz w:val="22"/>
          <w:szCs w:val="22"/>
          <w:lang w:val="en-GB" w:eastAsia="en-GB"/>
        </w:rPr>
        <w:t>•</w:t>
      </w:r>
      <w:r w:rsidRPr="005D1540">
        <w:rPr>
          <w:rFonts w:ascii="Calibri" w:eastAsia="Calibri" w:hAnsi="Calibri" w:cs="Calibri"/>
          <w:sz w:val="22"/>
          <w:szCs w:val="22"/>
          <w:lang w:val="en-GB" w:eastAsia="en-GB"/>
        </w:rPr>
        <w:tab/>
        <w:t>Social mixing: improving attitudes towards others from different backgrounds,</w:t>
      </w:r>
      <w:r w:rsidR="0006527B">
        <w:rPr>
          <w:rFonts w:ascii="Calibri" w:eastAsia="Calibri" w:hAnsi="Calibri" w:cs="Calibri"/>
          <w:sz w:val="22"/>
          <w:szCs w:val="22"/>
          <w:lang w:val="en-GB" w:eastAsia="en-GB"/>
        </w:rPr>
        <w:t xml:space="preserve"> </w:t>
      </w:r>
      <w:r w:rsidRPr="005D1540">
        <w:rPr>
          <w:rFonts w:ascii="Calibri" w:eastAsia="Calibri" w:hAnsi="Calibri" w:cs="Calibri"/>
          <w:sz w:val="22"/>
          <w:szCs w:val="22"/>
          <w:lang w:val="en-GB" w:eastAsia="en-GB"/>
        </w:rPr>
        <w:t>strengthening and broadening social and support networks.</w:t>
      </w:r>
    </w:p>
    <w:p w14:paraId="2D98E154" w14:textId="757E5166" w:rsidR="005D1540" w:rsidRPr="005D1540" w:rsidRDefault="005D1540" w:rsidP="009D0AB2">
      <w:pPr>
        <w:spacing w:after="0" w:line="259" w:lineRule="auto"/>
        <w:ind w:left="720" w:hanging="720"/>
        <w:rPr>
          <w:rFonts w:ascii="Calibri" w:eastAsia="Calibri" w:hAnsi="Calibri" w:cs="Calibri"/>
          <w:sz w:val="22"/>
          <w:szCs w:val="22"/>
          <w:lang w:val="en-GB" w:eastAsia="en-GB"/>
        </w:rPr>
      </w:pPr>
      <w:r w:rsidRPr="005D1540">
        <w:rPr>
          <w:rFonts w:ascii="Calibri" w:eastAsia="Calibri" w:hAnsi="Calibri" w:cs="Calibri"/>
          <w:sz w:val="22"/>
          <w:szCs w:val="22"/>
          <w:lang w:val="en-GB" w:eastAsia="en-GB"/>
        </w:rPr>
        <w:t>•</w:t>
      </w:r>
      <w:r w:rsidRPr="005D1540">
        <w:rPr>
          <w:rFonts w:ascii="Calibri" w:eastAsia="Calibri" w:hAnsi="Calibri" w:cs="Calibri"/>
          <w:sz w:val="22"/>
          <w:szCs w:val="22"/>
          <w:lang w:val="en-GB" w:eastAsia="en-GB"/>
        </w:rPr>
        <w:tab/>
        <w:t>Community involvement: increasing willingness to engage and help out,</w:t>
      </w:r>
      <w:r w:rsidR="0006527B">
        <w:rPr>
          <w:rFonts w:ascii="Calibri" w:eastAsia="Calibri" w:hAnsi="Calibri" w:cs="Calibri"/>
          <w:sz w:val="22"/>
          <w:szCs w:val="22"/>
          <w:lang w:val="en-GB" w:eastAsia="en-GB"/>
        </w:rPr>
        <w:t xml:space="preserve"> </w:t>
      </w:r>
      <w:r w:rsidRPr="005D1540">
        <w:rPr>
          <w:rFonts w:ascii="Calibri" w:eastAsia="Calibri" w:hAnsi="Calibri" w:cs="Calibri"/>
          <w:sz w:val="22"/>
          <w:szCs w:val="22"/>
          <w:lang w:val="en-GB" w:eastAsia="en-GB"/>
        </w:rPr>
        <w:t>acknowledge and develop an awareness of influence in their local communities.</w:t>
      </w:r>
    </w:p>
    <w:p w14:paraId="41E349F6" w14:textId="63C40CF9" w:rsidR="005D1540" w:rsidRPr="005D1540" w:rsidRDefault="005D1540" w:rsidP="009D0AB2">
      <w:pPr>
        <w:spacing w:after="0" w:line="259" w:lineRule="auto"/>
        <w:ind w:left="720" w:hanging="720"/>
        <w:rPr>
          <w:rFonts w:ascii="Calibri" w:eastAsia="Calibri" w:hAnsi="Calibri" w:cs="Calibri"/>
          <w:sz w:val="22"/>
          <w:szCs w:val="22"/>
          <w:lang w:val="en-GB" w:eastAsia="en-GB"/>
        </w:rPr>
      </w:pPr>
      <w:r w:rsidRPr="005D1540">
        <w:rPr>
          <w:rFonts w:ascii="Calibri" w:eastAsia="Calibri" w:hAnsi="Calibri" w:cs="Calibri"/>
          <w:sz w:val="22"/>
          <w:szCs w:val="22"/>
          <w:lang w:val="en-GB" w:eastAsia="en-GB"/>
        </w:rPr>
        <w:t>•</w:t>
      </w:r>
      <w:r w:rsidRPr="005D1540">
        <w:rPr>
          <w:rFonts w:ascii="Calibri" w:eastAsia="Calibri" w:hAnsi="Calibri" w:cs="Calibri"/>
          <w:sz w:val="22"/>
          <w:szCs w:val="22"/>
          <w:lang w:val="en-GB" w:eastAsia="en-GB"/>
        </w:rPr>
        <w:tab/>
        <w:t>Teamwork, communication and leadership: increasing confidence in meeting new</w:t>
      </w:r>
      <w:r w:rsidR="0006527B">
        <w:rPr>
          <w:rFonts w:ascii="Calibri" w:eastAsia="Calibri" w:hAnsi="Calibri" w:cs="Calibri"/>
          <w:sz w:val="22"/>
          <w:szCs w:val="22"/>
          <w:lang w:val="en-GB" w:eastAsia="en-GB"/>
        </w:rPr>
        <w:t xml:space="preserve"> </w:t>
      </w:r>
      <w:r w:rsidRPr="005D1540">
        <w:rPr>
          <w:rFonts w:ascii="Calibri" w:eastAsia="Calibri" w:hAnsi="Calibri" w:cs="Calibri"/>
          <w:sz w:val="22"/>
          <w:szCs w:val="22"/>
          <w:lang w:val="en-GB" w:eastAsia="en-GB"/>
        </w:rPr>
        <w:t>people, putting forward new ideas, and trying new things.</w:t>
      </w:r>
    </w:p>
    <w:p w14:paraId="4D9EBB46" w14:textId="5D835DCB" w:rsidR="00AF2BDA" w:rsidRDefault="005D1540" w:rsidP="009D0AB2">
      <w:pPr>
        <w:spacing w:after="0" w:line="259" w:lineRule="auto"/>
        <w:ind w:left="720" w:hanging="720"/>
        <w:rPr>
          <w:rFonts w:ascii="Calibri" w:eastAsia="Calibri" w:hAnsi="Calibri" w:cs="Calibri"/>
          <w:sz w:val="22"/>
          <w:szCs w:val="22"/>
          <w:lang w:val="en-GB" w:eastAsia="en-GB"/>
        </w:rPr>
      </w:pPr>
      <w:r w:rsidRPr="005D1540">
        <w:rPr>
          <w:rFonts w:ascii="Calibri" w:eastAsia="Calibri" w:hAnsi="Calibri" w:cs="Calibri"/>
          <w:sz w:val="22"/>
          <w:szCs w:val="22"/>
          <w:lang w:val="en-GB" w:eastAsia="en-GB"/>
        </w:rPr>
        <w:t>•</w:t>
      </w:r>
      <w:r w:rsidRPr="005D1540">
        <w:rPr>
          <w:rFonts w:ascii="Calibri" w:eastAsia="Calibri" w:hAnsi="Calibri" w:cs="Calibri"/>
          <w:sz w:val="22"/>
          <w:szCs w:val="22"/>
          <w:lang w:val="en-GB" w:eastAsia="en-GB"/>
        </w:rPr>
        <w:tab/>
        <w:t>Transition: facilitating the</w:t>
      </w:r>
      <w:r w:rsidR="00100203">
        <w:rPr>
          <w:rFonts w:ascii="Calibri" w:eastAsia="Calibri" w:hAnsi="Calibri" w:cs="Calibri"/>
          <w:sz w:val="22"/>
          <w:szCs w:val="22"/>
          <w:lang w:val="en-GB" w:eastAsia="en-GB"/>
        </w:rPr>
        <w:t>ir</w:t>
      </w:r>
      <w:r w:rsidRPr="005D1540">
        <w:rPr>
          <w:rFonts w:ascii="Calibri" w:eastAsia="Calibri" w:hAnsi="Calibri" w:cs="Calibri"/>
          <w:sz w:val="22"/>
          <w:szCs w:val="22"/>
          <w:lang w:val="en-GB" w:eastAsia="en-GB"/>
        </w:rPr>
        <w:t xml:space="preserve"> transition to adulthood and improving attitudes towards</w:t>
      </w:r>
      <w:r w:rsidR="0006527B">
        <w:rPr>
          <w:rFonts w:ascii="Calibri" w:eastAsia="Calibri" w:hAnsi="Calibri" w:cs="Calibri"/>
          <w:sz w:val="22"/>
          <w:szCs w:val="22"/>
          <w:lang w:val="en-GB" w:eastAsia="en-GB"/>
        </w:rPr>
        <w:t xml:space="preserve"> </w:t>
      </w:r>
      <w:r w:rsidRPr="005D1540">
        <w:rPr>
          <w:rFonts w:ascii="Calibri" w:eastAsia="Calibri" w:hAnsi="Calibri" w:cs="Calibri"/>
          <w:sz w:val="22"/>
          <w:szCs w:val="22"/>
          <w:lang w:val="en-GB" w:eastAsia="en-GB"/>
        </w:rPr>
        <w:t>work, education and training.</w:t>
      </w:r>
    </w:p>
    <w:p w14:paraId="13B22E22" w14:textId="77777777" w:rsidR="00AF2BDA" w:rsidRDefault="00AF2BDA" w:rsidP="009D0AB2">
      <w:pPr>
        <w:spacing w:after="0" w:line="259" w:lineRule="auto"/>
        <w:ind w:left="720" w:hanging="720"/>
        <w:rPr>
          <w:rFonts w:ascii="Calibri" w:eastAsia="Calibri" w:hAnsi="Calibri" w:cs="Calibri"/>
          <w:sz w:val="22"/>
          <w:szCs w:val="22"/>
          <w:lang w:val="en-GB" w:eastAsia="en-GB"/>
        </w:rPr>
      </w:pPr>
    </w:p>
    <w:p w14:paraId="5C468F52" w14:textId="77777777" w:rsidR="009D0AB2" w:rsidRDefault="009D0AB2" w:rsidP="009D0AB2">
      <w:pPr>
        <w:spacing w:after="0" w:line="259" w:lineRule="auto"/>
        <w:ind w:left="720" w:hanging="720"/>
        <w:rPr>
          <w:rFonts w:ascii="Calibri" w:eastAsia="Calibri" w:hAnsi="Calibri" w:cs="Calibri"/>
          <w:b/>
          <w:sz w:val="22"/>
          <w:szCs w:val="22"/>
          <w:u w:val="single"/>
          <w:lang w:val="en-GB" w:eastAsia="en-GB"/>
        </w:rPr>
      </w:pPr>
    </w:p>
    <w:p w14:paraId="2FF08E68" w14:textId="3A9409BE" w:rsidR="009D0AB2" w:rsidRDefault="00AF2BDA" w:rsidP="009D0AB2">
      <w:pPr>
        <w:spacing w:after="0" w:line="259" w:lineRule="auto"/>
        <w:ind w:left="720" w:hanging="720"/>
        <w:rPr>
          <w:rFonts w:ascii="Calibri" w:eastAsia="Calibri" w:hAnsi="Calibri" w:cs="Calibri"/>
          <w:b/>
          <w:sz w:val="22"/>
          <w:szCs w:val="22"/>
          <w:u w:val="single"/>
          <w:lang w:val="en-GB" w:eastAsia="en-GB"/>
        </w:rPr>
      </w:pPr>
      <w:r w:rsidRPr="00AF2BDA">
        <w:rPr>
          <w:rFonts w:ascii="Calibri" w:eastAsia="Calibri" w:hAnsi="Calibri" w:cs="Calibri"/>
          <w:b/>
          <w:sz w:val="22"/>
          <w:szCs w:val="22"/>
          <w:u w:val="single"/>
          <w:lang w:val="en-GB" w:eastAsia="en-GB"/>
        </w:rPr>
        <w:t>Role and Responsibilities:</w:t>
      </w:r>
    </w:p>
    <w:p w14:paraId="387AF7E4" w14:textId="77777777" w:rsidR="00AF2BDA" w:rsidRDefault="00AF2BDA" w:rsidP="009D0AB2">
      <w:pPr>
        <w:pStyle w:val="ListParagraph"/>
        <w:framePr w:hSpace="180" w:wrap="around" w:vAnchor="text" w:hAnchor="margin" w:xAlign="center" w:y="211"/>
        <w:numPr>
          <w:ilvl w:val="0"/>
          <w:numId w:val="27"/>
        </w:numPr>
        <w:rPr>
          <w:rFonts w:asciiTheme="majorHAnsi" w:eastAsia="Calibri" w:hAnsiTheme="majorHAnsi" w:cstheme="majorHAnsi"/>
        </w:rPr>
      </w:pPr>
      <w:r>
        <w:rPr>
          <w:rFonts w:asciiTheme="majorHAnsi" w:eastAsia="Calibri" w:hAnsiTheme="majorHAnsi" w:cstheme="majorHAnsi"/>
        </w:rPr>
        <w:t>To support the planning, co-ordination and i</w:t>
      </w:r>
      <w:r w:rsidRPr="00CD342D">
        <w:rPr>
          <w:rFonts w:asciiTheme="majorHAnsi" w:eastAsia="Calibri" w:hAnsiTheme="majorHAnsi" w:cstheme="majorHAnsi"/>
        </w:rPr>
        <w:t>mplementation of the National Citizen Service (NCS)</w:t>
      </w:r>
      <w:r>
        <w:rPr>
          <w:rFonts w:asciiTheme="majorHAnsi" w:eastAsia="Calibri" w:hAnsiTheme="majorHAnsi" w:cstheme="majorHAnsi"/>
        </w:rPr>
        <w:t xml:space="preserve"> programme</w:t>
      </w:r>
      <w:r w:rsidRPr="00CD342D">
        <w:rPr>
          <w:rFonts w:asciiTheme="majorHAnsi" w:eastAsia="Calibri" w:hAnsiTheme="majorHAnsi" w:cstheme="majorHAnsi"/>
        </w:rPr>
        <w:t xml:space="preserve"> </w:t>
      </w:r>
      <w:r>
        <w:rPr>
          <w:rFonts w:asciiTheme="majorHAnsi" w:eastAsia="Calibri" w:hAnsiTheme="majorHAnsi" w:cstheme="majorHAnsi"/>
        </w:rPr>
        <w:t>across the borough of Rotherham.</w:t>
      </w:r>
    </w:p>
    <w:p w14:paraId="6084A969" w14:textId="2C3A419D" w:rsidR="00AF2BDA" w:rsidRPr="00CD342D" w:rsidRDefault="00AF2BDA" w:rsidP="009D0AB2">
      <w:pPr>
        <w:pStyle w:val="ListParagraph"/>
        <w:numPr>
          <w:ilvl w:val="0"/>
          <w:numId w:val="27"/>
        </w:numPr>
        <w:rPr>
          <w:rFonts w:asciiTheme="majorHAnsi" w:eastAsia="Calibri" w:hAnsiTheme="majorHAnsi" w:cstheme="majorHAnsi"/>
        </w:rPr>
      </w:pPr>
      <w:r>
        <w:rPr>
          <w:rFonts w:asciiTheme="majorHAnsi" w:eastAsia="Calibri" w:hAnsiTheme="majorHAnsi" w:cstheme="majorHAnsi"/>
        </w:rPr>
        <w:t xml:space="preserve">To assist in the line management and delegation of tasks to the wider NCS team including </w:t>
      </w:r>
      <w:r w:rsidR="009D0AB2">
        <w:rPr>
          <w:rFonts w:asciiTheme="majorHAnsi" w:eastAsia="Calibri" w:hAnsiTheme="majorHAnsi" w:cstheme="majorHAnsi"/>
        </w:rPr>
        <w:t>coordinators</w:t>
      </w:r>
      <w:r>
        <w:rPr>
          <w:rFonts w:asciiTheme="majorHAnsi" w:eastAsia="Calibri" w:hAnsiTheme="majorHAnsi" w:cstheme="majorHAnsi"/>
        </w:rPr>
        <w:t xml:space="preserve"> and administrators (current team of 4).</w:t>
      </w:r>
    </w:p>
    <w:p w14:paraId="5C641B34" w14:textId="77777777" w:rsidR="00AF2BDA" w:rsidRDefault="00AF2BDA" w:rsidP="009D0AB2">
      <w:pPr>
        <w:pStyle w:val="ListParagraph"/>
        <w:numPr>
          <w:ilvl w:val="0"/>
          <w:numId w:val="27"/>
        </w:numPr>
        <w:rPr>
          <w:rFonts w:asciiTheme="majorHAnsi" w:eastAsia="Calibri" w:hAnsiTheme="majorHAnsi" w:cstheme="majorHAnsi"/>
        </w:rPr>
      </w:pPr>
      <w:r w:rsidRPr="00CD342D">
        <w:rPr>
          <w:rFonts w:asciiTheme="majorHAnsi" w:eastAsia="Calibri" w:hAnsiTheme="majorHAnsi" w:cstheme="majorHAnsi"/>
        </w:rPr>
        <w:t xml:space="preserve">To market </w:t>
      </w:r>
      <w:r>
        <w:rPr>
          <w:rFonts w:asciiTheme="majorHAnsi" w:eastAsia="Calibri" w:hAnsiTheme="majorHAnsi" w:cstheme="majorHAnsi"/>
        </w:rPr>
        <w:t xml:space="preserve">and promote </w:t>
      </w:r>
      <w:r w:rsidRPr="00CD342D">
        <w:rPr>
          <w:rFonts w:asciiTheme="majorHAnsi" w:eastAsia="Calibri" w:hAnsiTheme="majorHAnsi" w:cstheme="majorHAnsi"/>
        </w:rPr>
        <w:t>the NCS opportunity through schools and colleges; use of existing forums and mechanism – e.g., match day programmes, websites and on-going youth activities; and identification of innovati</w:t>
      </w:r>
      <w:r>
        <w:rPr>
          <w:rFonts w:asciiTheme="majorHAnsi" w:eastAsia="Calibri" w:hAnsiTheme="majorHAnsi" w:cstheme="majorHAnsi"/>
        </w:rPr>
        <w:t>ve ways to attract young people.</w:t>
      </w:r>
    </w:p>
    <w:p w14:paraId="07746F9D" w14:textId="77777777" w:rsidR="00AF2BDA" w:rsidRPr="006876C0" w:rsidRDefault="00AF2BDA" w:rsidP="009D0AB2">
      <w:pPr>
        <w:pStyle w:val="ListParagraph"/>
        <w:numPr>
          <w:ilvl w:val="0"/>
          <w:numId w:val="27"/>
        </w:numPr>
        <w:spacing w:after="0"/>
        <w:rPr>
          <w:rFonts w:asciiTheme="majorHAnsi" w:eastAsia="Calibri" w:hAnsiTheme="majorHAnsi" w:cstheme="majorHAnsi"/>
          <w:sz w:val="22"/>
          <w:szCs w:val="22"/>
          <w:lang w:val="en-GB" w:eastAsia="en-GB"/>
        </w:rPr>
      </w:pPr>
      <w:r w:rsidRPr="00CD342D">
        <w:rPr>
          <w:rFonts w:asciiTheme="majorHAnsi" w:eastAsia="Calibri" w:hAnsiTheme="majorHAnsi" w:cstheme="majorHAnsi"/>
        </w:rPr>
        <w:t>To liaise with a range of key stakeholders such as schools and parents to ensure effective enga</w:t>
      </w:r>
      <w:r>
        <w:rPr>
          <w:rFonts w:asciiTheme="majorHAnsi" w:eastAsia="Calibri" w:hAnsiTheme="majorHAnsi" w:cstheme="majorHAnsi"/>
        </w:rPr>
        <w:t>gement and participation in NCS.</w:t>
      </w:r>
    </w:p>
    <w:p w14:paraId="18EA85B9" w14:textId="77777777" w:rsidR="00AF2BDA" w:rsidRDefault="00AF2BDA" w:rsidP="009D0AB2">
      <w:pPr>
        <w:pStyle w:val="ListParagraph"/>
        <w:numPr>
          <w:ilvl w:val="0"/>
          <w:numId w:val="27"/>
        </w:numPr>
        <w:rPr>
          <w:rFonts w:asciiTheme="majorHAnsi" w:eastAsia="Calibri" w:hAnsiTheme="majorHAnsi" w:cstheme="majorHAnsi"/>
        </w:rPr>
      </w:pPr>
      <w:r>
        <w:rPr>
          <w:rFonts w:asciiTheme="majorHAnsi" w:eastAsia="Calibri" w:hAnsiTheme="majorHAnsi" w:cstheme="majorHAnsi"/>
        </w:rPr>
        <w:t>To recruit young people on</w:t>
      </w:r>
      <w:r w:rsidRPr="00CD342D">
        <w:rPr>
          <w:rFonts w:asciiTheme="majorHAnsi" w:eastAsia="Calibri" w:hAnsiTheme="majorHAnsi" w:cstheme="majorHAnsi"/>
        </w:rPr>
        <w:t xml:space="preserve">to the </w:t>
      </w:r>
      <w:r>
        <w:rPr>
          <w:rFonts w:asciiTheme="majorHAnsi" w:eastAsia="Calibri" w:hAnsiTheme="majorHAnsi" w:cstheme="majorHAnsi"/>
        </w:rPr>
        <w:t xml:space="preserve">NCS </w:t>
      </w:r>
      <w:r w:rsidRPr="00CD342D">
        <w:rPr>
          <w:rFonts w:asciiTheme="majorHAnsi" w:eastAsia="Calibri" w:hAnsiTheme="majorHAnsi" w:cstheme="majorHAnsi"/>
        </w:rPr>
        <w:t>programme using a variety of mec</w:t>
      </w:r>
      <w:r>
        <w:rPr>
          <w:rFonts w:asciiTheme="majorHAnsi" w:eastAsia="Calibri" w:hAnsiTheme="majorHAnsi" w:cstheme="majorHAnsi"/>
        </w:rPr>
        <w:t xml:space="preserve">hanisms including presentations. </w:t>
      </w:r>
    </w:p>
    <w:p w14:paraId="7818B9B5" w14:textId="77777777" w:rsidR="00AF2BDA" w:rsidRPr="006876C0" w:rsidRDefault="00AF2BDA" w:rsidP="009D0AB2">
      <w:pPr>
        <w:pStyle w:val="ListParagraph"/>
        <w:numPr>
          <w:ilvl w:val="0"/>
          <w:numId w:val="27"/>
        </w:numPr>
        <w:spacing w:after="0"/>
        <w:rPr>
          <w:rFonts w:asciiTheme="majorHAnsi" w:eastAsia="Calibri" w:hAnsiTheme="majorHAnsi" w:cstheme="majorHAnsi"/>
          <w:sz w:val="22"/>
          <w:szCs w:val="22"/>
          <w:lang w:val="en-GB" w:eastAsia="en-GB"/>
        </w:rPr>
      </w:pPr>
      <w:r w:rsidRPr="00CD342D">
        <w:rPr>
          <w:rFonts w:asciiTheme="majorHAnsi" w:eastAsia="Calibri" w:hAnsiTheme="majorHAnsi" w:cstheme="majorHAnsi"/>
        </w:rPr>
        <w:t xml:space="preserve">To undertake outreach in the community to engage </w:t>
      </w:r>
      <w:r>
        <w:rPr>
          <w:rFonts w:asciiTheme="majorHAnsi" w:eastAsia="Calibri" w:hAnsiTheme="majorHAnsi" w:cstheme="majorHAnsi"/>
        </w:rPr>
        <w:t>vulnerable and challenging young people and</w:t>
      </w:r>
      <w:r w:rsidRPr="00CD342D">
        <w:rPr>
          <w:rFonts w:asciiTheme="majorHAnsi" w:eastAsia="Calibri" w:hAnsiTheme="majorHAnsi" w:cstheme="majorHAnsi"/>
        </w:rPr>
        <w:t xml:space="preserve"> those whos</w:t>
      </w:r>
      <w:r>
        <w:rPr>
          <w:rFonts w:asciiTheme="majorHAnsi" w:eastAsia="Calibri" w:hAnsiTheme="majorHAnsi" w:cstheme="majorHAnsi"/>
        </w:rPr>
        <w:t>e first language is not English</w:t>
      </w:r>
    </w:p>
    <w:p w14:paraId="67995B19" w14:textId="77777777" w:rsidR="00AF2BDA" w:rsidRPr="006876C0" w:rsidRDefault="00AF2BDA" w:rsidP="009D0AB2">
      <w:pPr>
        <w:pStyle w:val="ListParagraph"/>
        <w:numPr>
          <w:ilvl w:val="0"/>
          <w:numId w:val="27"/>
        </w:numPr>
        <w:spacing w:after="0"/>
        <w:rPr>
          <w:rFonts w:asciiTheme="majorHAnsi" w:eastAsia="Calibri" w:hAnsiTheme="majorHAnsi" w:cstheme="majorHAnsi"/>
          <w:sz w:val="22"/>
          <w:szCs w:val="22"/>
          <w:lang w:val="en-GB" w:eastAsia="en-GB"/>
        </w:rPr>
      </w:pPr>
      <w:r>
        <w:rPr>
          <w:rFonts w:asciiTheme="majorHAnsi" w:eastAsia="Calibri" w:hAnsiTheme="majorHAnsi" w:cstheme="majorHAnsi"/>
        </w:rPr>
        <w:t>To plan and deliver pre-programme retention and post-programme engagement events/activities to young people involved in our NCS programme.</w:t>
      </w:r>
    </w:p>
    <w:p w14:paraId="0148C226" w14:textId="77777777" w:rsidR="00AF2BDA" w:rsidRDefault="00AF2BDA" w:rsidP="009D0AB2">
      <w:pPr>
        <w:pStyle w:val="ListParagraph"/>
        <w:framePr w:hSpace="180" w:wrap="around" w:vAnchor="text" w:hAnchor="margin" w:xAlign="center" w:y="211"/>
        <w:numPr>
          <w:ilvl w:val="0"/>
          <w:numId w:val="27"/>
        </w:numPr>
        <w:rPr>
          <w:rFonts w:asciiTheme="majorHAnsi" w:eastAsia="Calibri" w:hAnsiTheme="majorHAnsi" w:cstheme="majorHAnsi"/>
        </w:rPr>
      </w:pPr>
      <w:r>
        <w:rPr>
          <w:rFonts w:asciiTheme="majorHAnsi" w:eastAsia="Calibri" w:hAnsiTheme="majorHAnsi" w:cstheme="majorHAnsi"/>
        </w:rPr>
        <w:t>To visit residential and social action venues to assess their quality, capacity and layout in regards to accommodating young people on our programme.</w:t>
      </w:r>
    </w:p>
    <w:p w14:paraId="5F4CED24" w14:textId="77777777" w:rsidR="00AF2BDA" w:rsidRDefault="00AF2BDA" w:rsidP="009D0AB2">
      <w:pPr>
        <w:pStyle w:val="ListParagraph"/>
        <w:framePr w:hSpace="180" w:wrap="around" w:vAnchor="text" w:hAnchor="margin" w:xAlign="center" w:y="211"/>
        <w:numPr>
          <w:ilvl w:val="0"/>
          <w:numId w:val="27"/>
        </w:numPr>
        <w:rPr>
          <w:rFonts w:asciiTheme="majorHAnsi" w:eastAsia="Calibri" w:hAnsiTheme="majorHAnsi" w:cstheme="majorHAnsi"/>
        </w:rPr>
      </w:pPr>
      <w:r>
        <w:rPr>
          <w:rFonts w:asciiTheme="majorHAnsi" w:eastAsia="Calibri" w:hAnsiTheme="majorHAnsi" w:cstheme="majorHAnsi"/>
        </w:rPr>
        <w:t xml:space="preserve">To book transport, venues and external programme providers as well as other resources needed such as equipment/kit to support programme delivery. </w:t>
      </w:r>
    </w:p>
    <w:p w14:paraId="253266E8" w14:textId="77777777" w:rsidR="00AF2BDA" w:rsidRDefault="00AF2BDA" w:rsidP="009D0AB2">
      <w:pPr>
        <w:pStyle w:val="ListParagraph"/>
        <w:framePr w:hSpace="180" w:wrap="around" w:vAnchor="text" w:hAnchor="margin" w:xAlign="center" w:y="211"/>
        <w:numPr>
          <w:ilvl w:val="0"/>
          <w:numId w:val="27"/>
        </w:numPr>
        <w:rPr>
          <w:rFonts w:asciiTheme="majorHAnsi" w:eastAsia="Calibri" w:hAnsiTheme="majorHAnsi" w:cstheme="majorHAnsi"/>
        </w:rPr>
      </w:pPr>
      <w:r>
        <w:rPr>
          <w:rFonts w:asciiTheme="majorHAnsi" w:eastAsia="Calibri" w:hAnsiTheme="majorHAnsi" w:cstheme="majorHAnsi"/>
        </w:rPr>
        <w:t>To engage with local charities and community groups to strengthen social action project opportunities.</w:t>
      </w:r>
    </w:p>
    <w:p w14:paraId="19A295A5" w14:textId="77777777" w:rsidR="00AF2BDA" w:rsidRPr="00CD342D" w:rsidRDefault="00AF2BDA" w:rsidP="009D0AB2">
      <w:pPr>
        <w:pStyle w:val="ListParagraph"/>
        <w:numPr>
          <w:ilvl w:val="0"/>
          <w:numId w:val="27"/>
        </w:numPr>
        <w:rPr>
          <w:rFonts w:asciiTheme="majorHAnsi" w:eastAsia="Calibri" w:hAnsiTheme="majorHAnsi" w:cstheme="majorHAnsi"/>
        </w:rPr>
      </w:pPr>
      <w:r>
        <w:rPr>
          <w:rFonts w:asciiTheme="majorHAnsi" w:eastAsia="Calibri" w:hAnsiTheme="majorHAnsi" w:cstheme="majorHAnsi"/>
        </w:rPr>
        <w:t>To lead on and support with the seasonal recruitment of staff to cover NCS programmes including attending recruitment assessment days and conducting interviews.</w:t>
      </w:r>
    </w:p>
    <w:p w14:paraId="0D5399BC" w14:textId="77777777" w:rsidR="00AF2BDA" w:rsidRPr="006876C0" w:rsidRDefault="00AF2BDA" w:rsidP="009D0AB2">
      <w:pPr>
        <w:pStyle w:val="ListParagraph"/>
        <w:widowControl w:val="0"/>
        <w:numPr>
          <w:ilvl w:val="0"/>
          <w:numId w:val="27"/>
        </w:numPr>
        <w:spacing w:after="0" w:line="256" w:lineRule="auto"/>
        <w:ind w:right="360"/>
        <w:rPr>
          <w:rFonts w:asciiTheme="majorHAnsi" w:eastAsia="Calibri" w:hAnsiTheme="majorHAnsi" w:cstheme="majorHAnsi"/>
          <w:sz w:val="22"/>
          <w:szCs w:val="22"/>
          <w:lang w:val="en-GB" w:eastAsia="en-GB"/>
        </w:rPr>
      </w:pPr>
      <w:r w:rsidRPr="00CD342D">
        <w:rPr>
          <w:rFonts w:asciiTheme="majorHAnsi" w:eastAsia="Calibri" w:hAnsiTheme="majorHAnsi" w:cstheme="majorHAnsi"/>
        </w:rPr>
        <w:t>To draw down additional fundi</w:t>
      </w:r>
      <w:r>
        <w:rPr>
          <w:rFonts w:asciiTheme="majorHAnsi" w:eastAsia="Calibri" w:hAnsiTheme="majorHAnsi" w:cstheme="majorHAnsi"/>
        </w:rPr>
        <w:t xml:space="preserve">ng to increase and enhance programme </w:t>
      </w:r>
      <w:r w:rsidRPr="00CD342D">
        <w:rPr>
          <w:rFonts w:asciiTheme="majorHAnsi" w:eastAsia="Calibri" w:hAnsiTheme="majorHAnsi" w:cstheme="majorHAnsi"/>
        </w:rPr>
        <w:t>activities</w:t>
      </w:r>
      <w:r>
        <w:rPr>
          <w:rFonts w:asciiTheme="majorHAnsi" w:eastAsia="Calibri" w:hAnsiTheme="majorHAnsi" w:cstheme="majorHAnsi"/>
        </w:rPr>
        <w:t>.</w:t>
      </w:r>
    </w:p>
    <w:p w14:paraId="66520A3A" w14:textId="77777777" w:rsidR="00AF2BDA" w:rsidRPr="00AF2BDA" w:rsidRDefault="00AF2BDA" w:rsidP="009D0AB2">
      <w:pPr>
        <w:pStyle w:val="ListParagraph"/>
        <w:numPr>
          <w:ilvl w:val="0"/>
          <w:numId w:val="27"/>
        </w:numPr>
        <w:spacing w:after="0"/>
        <w:rPr>
          <w:rFonts w:asciiTheme="majorHAnsi" w:eastAsia="Calibri" w:hAnsiTheme="majorHAnsi" w:cstheme="majorHAnsi"/>
          <w:sz w:val="22"/>
          <w:szCs w:val="22"/>
          <w:lang w:val="en-GB" w:eastAsia="en-GB"/>
        </w:rPr>
      </w:pPr>
      <w:r w:rsidRPr="00CD342D">
        <w:rPr>
          <w:rFonts w:asciiTheme="majorHAnsi" w:eastAsia="Calibri" w:hAnsiTheme="majorHAnsi" w:cstheme="majorHAnsi"/>
        </w:rPr>
        <w:lastRenderedPageBreak/>
        <w:t>To attend related networks, meetings and NCS events, supporting partner</w:t>
      </w:r>
      <w:r>
        <w:rPr>
          <w:rFonts w:asciiTheme="majorHAnsi" w:eastAsia="Calibri" w:hAnsiTheme="majorHAnsi" w:cstheme="majorHAnsi"/>
        </w:rPr>
        <w:t>ship and sharing good practice.</w:t>
      </w:r>
    </w:p>
    <w:p w14:paraId="07F40BF2" w14:textId="745F391F" w:rsidR="00AF2BDA" w:rsidRPr="00AF2BDA" w:rsidRDefault="00AF2BDA" w:rsidP="009D0AB2">
      <w:pPr>
        <w:pStyle w:val="ListParagraph"/>
        <w:numPr>
          <w:ilvl w:val="0"/>
          <w:numId w:val="27"/>
        </w:numPr>
        <w:spacing w:after="0"/>
        <w:rPr>
          <w:rFonts w:asciiTheme="majorHAnsi" w:eastAsia="Calibri" w:hAnsiTheme="majorHAnsi" w:cstheme="majorHAnsi"/>
          <w:sz w:val="22"/>
          <w:szCs w:val="22"/>
          <w:lang w:val="en-GB" w:eastAsia="en-GB"/>
        </w:rPr>
      </w:pPr>
      <w:r w:rsidRPr="00AF2BDA">
        <w:rPr>
          <w:rFonts w:asciiTheme="majorHAnsi" w:eastAsia="Calibri" w:hAnsiTheme="majorHAnsi" w:cstheme="majorHAnsi"/>
        </w:rPr>
        <w:t>To provide reports as appropriate.</w:t>
      </w:r>
    </w:p>
    <w:p w14:paraId="26F51BF3" w14:textId="77777777" w:rsidR="00245343" w:rsidRDefault="00245343" w:rsidP="009D0AB2">
      <w:pPr>
        <w:spacing w:after="0"/>
        <w:rPr>
          <w:rFonts w:asciiTheme="majorHAnsi" w:eastAsia="Calibri" w:hAnsiTheme="majorHAnsi" w:cstheme="majorHAnsi"/>
          <w:sz w:val="22"/>
          <w:szCs w:val="22"/>
          <w:lang w:val="en-GB" w:eastAsia="en-GB"/>
        </w:rPr>
      </w:pPr>
    </w:p>
    <w:p w14:paraId="4C164F40" w14:textId="77777777" w:rsidR="00072773" w:rsidRDefault="00072773" w:rsidP="009D0AB2">
      <w:pPr>
        <w:spacing w:after="0"/>
        <w:rPr>
          <w:rFonts w:asciiTheme="majorHAnsi" w:eastAsia="Calibri" w:hAnsiTheme="majorHAnsi" w:cstheme="majorHAnsi"/>
          <w:b/>
          <w:sz w:val="32"/>
          <w:szCs w:val="32"/>
          <w:u w:val="single"/>
          <w:lang w:val="en-GB" w:eastAsia="en-GB"/>
        </w:rPr>
      </w:pPr>
    </w:p>
    <w:p w14:paraId="11B327DF" w14:textId="15B7D2DC" w:rsidR="00AF2BDA" w:rsidRPr="00245343" w:rsidRDefault="00AF2BDA" w:rsidP="009D0AB2">
      <w:pPr>
        <w:spacing w:after="0"/>
        <w:rPr>
          <w:rFonts w:asciiTheme="majorHAnsi" w:eastAsia="Calibri" w:hAnsiTheme="majorHAnsi" w:cstheme="majorHAnsi"/>
          <w:b/>
          <w:sz w:val="32"/>
          <w:szCs w:val="32"/>
          <w:u w:val="single"/>
          <w:lang w:val="en-GB" w:eastAsia="en-GB"/>
        </w:rPr>
      </w:pPr>
      <w:r w:rsidRPr="00245343">
        <w:rPr>
          <w:rFonts w:asciiTheme="majorHAnsi" w:eastAsia="Calibri" w:hAnsiTheme="majorHAnsi" w:cstheme="majorHAnsi"/>
          <w:b/>
          <w:sz w:val="32"/>
          <w:szCs w:val="32"/>
          <w:u w:val="single"/>
          <w:lang w:val="en-GB" w:eastAsia="en-GB"/>
        </w:rPr>
        <w:t>Person Specification:</w:t>
      </w:r>
    </w:p>
    <w:p w14:paraId="210D490A" w14:textId="77777777" w:rsidR="00AF2BDA" w:rsidRPr="00AF2BDA" w:rsidRDefault="00AF2BDA" w:rsidP="009D0AB2">
      <w:pPr>
        <w:spacing w:after="0"/>
        <w:rPr>
          <w:rFonts w:asciiTheme="majorHAnsi" w:eastAsia="Calibri" w:hAnsiTheme="majorHAnsi" w:cstheme="majorHAnsi"/>
          <w:sz w:val="22"/>
          <w:szCs w:val="22"/>
          <w:lang w:val="en-GB" w:eastAsia="en-GB"/>
        </w:rPr>
      </w:pPr>
    </w:p>
    <w:p w14:paraId="7935A3DB" w14:textId="77777777" w:rsidR="00AF2BDA" w:rsidRPr="00AF2BDA" w:rsidRDefault="00AF2BDA" w:rsidP="009D0AB2">
      <w:pPr>
        <w:jc w:val="both"/>
        <w:rPr>
          <w:rFonts w:asciiTheme="majorHAnsi" w:hAnsiTheme="majorHAnsi" w:cs="Arial"/>
          <w:bCs/>
          <w:sz w:val="22"/>
          <w:szCs w:val="22"/>
          <w:u w:val="single"/>
        </w:rPr>
      </w:pPr>
      <w:r w:rsidRPr="00AF2BDA">
        <w:rPr>
          <w:rFonts w:asciiTheme="majorHAnsi" w:hAnsiTheme="majorHAnsi" w:cs="Arial"/>
          <w:bCs/>
          <w:sz w:val="22"/>
          <w:szCs w:val="22"/>
        </w:rPr>
        <w:t xml:space="preserve">In order to be shortlisted for the post you will need to demonstrate your ability to meet the requirements of the role by giving clear, concise </w:t>
      </w:r>
      <w:r w:rsidRPr="00AF2BDA">
        <w:rPr>
          <w:rFonts w:asciiTheme="majorHAnsi" w:hAnsiTheme="majorHAnsi" w:cs="Arial"/>
          <w:b/>
          <w:bCs/>
          <w:sz w:val="22"/>
          <w:szCs w:val="22"/>
        </w:rPr>
        <w:t>examples of how you meet each</w:t>
      </w:r>
      <w:r w:rsidRPr="00AF2BDA">
        <w:rPr>
          <w:rFonts w:asciiTheme="majorHAnsi" w:hAnsiTheme="majorHAnsi" w:cs="Arial"/>
          <w:bCs/>
          <w:sz w:val="22"/>
          <w:szCs w:val="22"/>
        </w:rPr>
        <w:t xml:space="preserve"> of the following person specification criteria on your application form. </w:t>
      </w:r>
      <w:r w:rsidRPr="00AF2BDA">
        <w:rPr>
          <w:rFonts w:asciiTheme="majorHAnsi" w:hAnsiTheme="majorHAnsi" w:cs="Arial"/>
          <w:bCs/>
          <w:sz w:val="22"/>
          <w:szCs w:val="22"/>
          <w:u w:val="single"/>
        </w:rPr>
        <w:t>On your application form please list or number the competency criteria against which you are providing evidence/examples.</w:t>
      </w:r>
    </w:p>
    <w:p w14:paraId="27FB8197" w14:textId="4943E7BE" w:rsidR="00AF2BDA" w:rsidRPr="00AF2BDA" w:rsidRDefault="00AF2BDA" w:rsidP="009D0AB2">
      <w:pPr>
        <w:jc w:val="both"/>
        <w:rPr>
          <w:rFonts w:asciiTheme="majorHAnsi" w:hAnsiTheme="majorHAnsi" w:cs="Arial"/>
          <w:bCs/>
          <w:sz w:val="22"/>
          <w:szCs w:val="22"/>
        </w:rPr>
      </w:pPr>
      <w:r w:rsidRPr="00AF2BDA">
        <w:rPr>
          <w:rFonts w:asciiTheme="majorHAnsi" w:hAnsiTheme="majorHAnsi" w:cs="Arial"/>
          <w:bCs/>
          <w:sz w:val="22"/>
          <w:szCs w:val="22"/>
        </w:rPr>
        <w:t xml:space="preserve">You will only be shortlisted from the details in the application form if you meet </w:t>
      </w:r>
      <w:r w:rsidRPr="00AF2BDA">
        <w:rPr>
          <w:rFonts w:asciiTheme="majorHAnsi" w:hAnsiTheme="majorHAnsi" w:cs="Arial"/>
          <w:b/>
          <w:bCs/>
          <w:sz w:val="22"/>
          <w:szCs w:val="22"/>
        </w:rPr>
        <w:t>all Essential criteria</w:t>
      </w:r>
      <w:r w:rsidR="00271885">
        <w:rPr>
          <w:rFonts w:asciiTheme="majorHAnsi" w:hAnsiTheme="majorHAnsi" w:cs="Arial"/>
          <w:b/>
          <w:bCs/>
          <w:sz w:val="22"/>
          <w:szCs w:val="22"/>
        </w:rPr>
        <w:t xml:space="preserve"> (E)</w:t>
      </w:r>
      <w:r w:rsidRPr="00AF2BDA">
        <w:rPr>
          <w:rFonts w:asciiTheme="majorHAnsi" w:hAnsiTheme="majorHAnsi" w:cs="Arial"/>
          <w:bCs/>
          <w:sz w:val="22"/>
          <w:szCs w:val="22"/>
        </w:rPr>
        <w:t xml:space="preserve"> i.e. items you must be able to do from day one to be able to perform the role. If a large number of applications are received, only those who also meet the Desirable criteria</w:t>
      </w:r>
      <w:r w:rsidR="00271885">
        <w:rPr>
          <w:rFonts w:asciiTheme="majorHAnsi" w:hAnsiTheme="majorHAnsi" w:cs="Arial"/>
          <w:bCs/>
          <w:sz w:val="22"/>
          <w:szCs w:val="22"/>
        </w:rPr>
        <w:t xml:space="preserve"> (D)</w:t>
      </w:r>
      <w:r w:rsidRPr="00AF2BDA">
        <w:rPr>
          <w:rFonts w:asciiTheme="majorHAnsi" w:hAnsiTheme="majorHAnsi" w:cs="Arial"/>
          <w:bCs/>
          <w:sz w:val="22"/>
          <w:szCs w:val="22"/>
        </w:rPr>
        <w:t xml:space="preserve"> will be shortlisted, i.e. criteria you need to undertake the role, but which could be learnt during training.</w:t>
      </w:r>
    </w:p>
    <w:p w14:paraId="041F433E" w14:textId="1B6AD7BB" w:rsidR="00AF2BDA" w:rsidRDefault="00AF2BDA" w:rsidP="00140901">
      <w:pPr>
        <w:jc w:val="both"/>
        <w:rPr>
          <w:rFonts w:asciiTheme="majorHAnsi" w:hAnsiTheme="majorHAnsi" w:cs="Arial"/>
          <w:bCs/>
          <w:sz w:val="22"/>
          <w:szCs w:val="22"/>
        </w:rPr>
      </w:pPr>
      <w:r w:rsidRPr="00AF2BDA">
        <w:rPr>
          <w:rFonts w:asciiTheme="majorHAnsi" w:hAnsiTheme="majorHAnsi" w:cs="Arial"/>
          <w:bCs/>
          <w:sz w:val="22"/>
          <w:szCs w:val="22"/>
        </w:rPr>
        <w:t xml:space="preserve">There may be some criteria that are identified through ‘Selection Process’ only. </w:t>
      </w:r>
      <w:r w:rsidRPr="00AF2BDA">
        <w:rPr>
          <w:rFonts w:asciiTheme="majorHAnsi" w:hAnsiTheme="majorHAnsi" w:cs="Arial"/>
          <w:b/>
          <w:bCs/>
          <w:sz w:val="22"/>
          <w:szCs w:val="22"/>
          <w:u w:val="single"/>
        </w:rPr>
        <w:t>You will only be assessed on these criteria during the selection process and not from your application form</w:t>
      </w:r>
      <w:r w:rsidRPr="00AF2BDA">
        <w:rPr>
          <w:rFonts w:asciiTheme="majorHAnsi" w:hAnsiTheme="majorHAnsi" w:cs="Arial"/>
          <w:bCs/>
          <w:sz w:val="22"/>
          <w:szCs w:val="22"/>
        </w:rPr>
        <w:t>; this may involve tests, presentations, interview etc.</w:t>
      </w:r>
    </w:p>
    <w:p w14:paraId="69EDBD83" w14:textId="77777777" w:rsidR="00245343" w:rsidRPr="00140901" w:rsidRDefault="00245343" w:rsidP="00140901">
      <w:pPr>
        <w:jc w:val="both"/>
        <w:rPr>
          <w:rFonts w:asciiTheme="majorHAnsi" w:hAnsiTheme="majorHAnsi" w:cs="Arial"/>
          <w:bCs/>
          <w:sz w:val="22"/>
          <w:szCs w:val="22"/>
        </w:rPr>
      </w:pPr>
    </w:p>
    <w:tbl>
      <w:tblPr>
        <w:tblStyle w:val="TableGrid"/>
        <w:tblW w:w="9072" w:type="dxa"/>
        <w:tblInd w:w="-5" w:type="dxa"/>
        <w:tblCellMar>
          <w:top w:w="46" w:type="dxa"/>
          <w:left w:w="108" w:type="dxa"/>
          <w:right w:w="61" w:type="dxa"/>
        </w:tblCellMar>
        <w:tblLook w:val="04A0" w:firstRow="1" w:lastRow="0" w:firstColumn="1" w:lastColumn="0" w:noHBand="0" w:noVBand="1"/>
      </w:tblPr>
      <w:tblGrid>
        <w:gridCol w:w="1188"/>
        <w:gridCol w:w="5897"/>
        <w:gridCol w:w="1987"/>
      </w:tblGrid>
      <w:tr w:rsidR="00140901" w:rsidRPr="00E71608" w14:paraId="2A50CAF1" w14:textId="10563AB0" w:rsidTr="00245343">
        <w:trPr>
          <w:trHeight w:val="1645"/>
        </w:trPr>
        <w:tc>
          <w:tcPr>
            <w:tcW w:w="1188" w:type="dxa"/>
            <w:tcBorders>
              <w:top w:val="single" w:sz="4" w:space="0" w:color="000000"/>
              <w:left w:val="single" w:sz="4" w:space="0" w:color="000000"/>
              <w:bottom w:val="single" w:sz="4" w:space="0" w:color="000000"/>
              <w:right w:val="single" w:sz="4" w:space="0" w:color="000000"/>
            </w:tcBorders>
          </w:tcPr>
          <w:p w14:paraId="0BFCD6C4" w14:textId="0B904D36" w:rsidR="00140901" w:rsidRDefault="00140901" w:rsidP="00140901">
            <w:pPr>
              <w:tabs>
                <w:tab w:val="center" w:pos="4513"/>
                <w:tab w:val="right" w:pos="9026"/>
              </w:tabs>
              <w:rPr>
                <w:rFonts w:ascii="Calibri" w:eastAsia="Calibri" w:hAnsi="Calibri" w:cs="Times New Roman"/>
                <w:b/>
                <w:u w:val="single"/>
              </w:rPr>
            </w:pPr>
            <w:r>
              <w:rPr>
                <w:rFonts w:ascii="Calibri" w:eastAsia="Calibri" w:hAnsi="Calibri" w:cs="Calibri"/>
                <w:b/>
              </w:rPr>
              <w:t>Experience</w:t>
            </w:r>
          </w:p>
          <w:p w14:paraId="0813E5C7" w14:textId="77777777" w:rsidR="00140901" w:rsidRDefault="00140901" w:rsidP="00140901">
            <w:pPr>
              <w:tabs>
                <w:tab w:val="center" w:pos="4513"/>
                <w:tab w:val="right" w:pos="9026"/>
              </w:tabs>
              <w:rPr>
                <w:rFonts w:ascii="Calibri" w:eastAsia="Calibri" w:hAnsi="Calibri" w:cs="Times New Roman"/>
                <w:b/>
                <w:u w:val="single"/>
              </w:rPr>
            </w:pPr>
          </w:p>
          <w:p w14:paraId="11DC3760" w14:textId="55F10831" w:rsidR="00140901" w:rsidRPr="00A17387" w:rsidRDefault="00140901" w:rsidP="00140901">
            <w:pPr>
              <w:tabs>
                <w:tab w:val="center" w:pos="4513"/>
                <w:tab w:val="right" w:pos="9026"/>
              </w:tabs>
              <w:rPr>
                <w:rFonts w:ascii="Calibri" w:eastAsia="Calibri" w:hAnsi="Calibri" w:cs="Calibri"/>
              </w:rPr>
            </w:pPr>
          </w:p>
        </w:tc>
        <w:tc>
          <w:tcPr>
            <w:tcW w:w="5897" w:type="dxa"/>
            <w:tcBorders>
              <w:top w:val="single" w:sz="4" w:space="0" w:color="000000"/>
              <w:left w:val="single" w:sz="4" w:space="0" w:color="000000"/>
              <w:bottom w:val="single" w:sz="4" w:space="0" w:color="000000"/>
              <w:right w:val="single" w:sz="4" w:space="0" w:color="000000"/>
            </w:tcBorders>
          </w:tcPr>
          <w:p w14:paraId="3A91C625" w14:textId="4B7BA28A" w:rsidR="00140901" w:rsidRPr="009F01DE" w:rsidRDefault="00140901" w:rsidP="00140901">
            <w:pPr>
              <w:pStyle w:val="ListParagraph"/>
              <w:numPr>
                <w:ilvl w:val="0"/>
                <w:numId w:val="29"/>
              </w:numPr>
              <w:spacing w:line="256" w:lineRule="auto"/>
              <w:rPr>
                <w:rFonts w:asciiTheme="majorHAnsi" w:hAnsiTheme="majorHAnsi" w:cstheme="majorHAnsi"/>
                <w:color w:val="000000"/>
              </w:rPr>
            </w:pPr>
            <w:r w:rsidRPr="009F01DE">
              <w:rPr>
                <w:rFonts w:asciiTheme="majorHAnsi" w:hAnsiTheme="majorHAnsi" w:cstheme="majorHAnsi"/>
                <w:color w:val="000000"/>
              </w:rPr>
              <w:t xml:space="preserve">Minimum of 2 years’ experience working with </w:t>
            </w:r>
            <w:r>
              <w:rPr>
                <w:rFonts w:asciiTheme="majorHAnsi" w:hAnsiTheme="majorHAnsi" w:cstheme="majorHAnsi"/>
                <w:color w:val="000000"/>
              </w:rPr>
              <w:t>young people in a youth setting (E).</w:t>
            </w:r>
          </w:p>
          <w:p w14:paraId="69F88B54" w14:textId="2880334F" w:rsidR="00140901" w:rsidRPr="009F01DE" w:rsidRDefault="00140901" w:rsidP="00140901">
            <w:pPr>
              <w:pStyle w:val="ListParagraph"/>
              <w:numPr>
                <w:ilvl w:val="0"/>
                <w:numId w:val="29"/>
              </w:numPr>
              <w:spacing w:line="256" w:lineRule="auto"/>
              <w:rPr>
                <w:rFonts w:asciiTheme="majorHAnsi" w:hAnsiTheme="majorHAnsi" w:cstheme="majorHAnsi"/>
                <w:color w:val="000000"/>
              </w:rPr>
            </w:pPr>
            <w:r w:rsidRPr="009F01DE">
              <w:rPr>
                <w:rFonts w:asciiTheme="majorHAnsi" w:hAnsiTheme="majorHAnsi" w:cstheme="majorHAnsi"/>
                <w:color w:val="000000"/>
              </w:rPr>
              <w:t>Experience of developing and delivering recruitment presentations and activities to</w:t>
            </w:r>
            <w:r>
              <w:rPr>
                <w:rFonts w:asciiTheme="majorHAnsi" w:hAnsiTheme="majorHAnsi" w:cstheme="majorHAnsi"/>
                <w:color w:val="000000"/>
              </w:rPr>
              <w:t xml:space="preserve"> small and</w:t>
            </w:r>
            <w:r w:rsidRPr="009F01DE">
              <w:rPr>
                <w:rFonts w:asciiTheme="majorHAnsi" w:hAnsiTheme="majorHAnsi" w:cstheme="majorHAnsi"/>
                <w:color w:val="000000"/>
              </w:rPr>
              <w:t xml:space="preserve"> large groups of young people</w:t>
            </w:r>
            <w:r w:rsidR="00072773">
              <w:rPr>
                <w:rFonts w:asciiTheme="majorHAnsi" w:hAnsiTheme="majorHAnsi" w:cstheme="majorHAnsi"/>
                <w:color w:val="000000"/>
              </w:rPr>
              <w:t>, adults, parents and professional personnel</w:t>
            </w:r>
            <w:r>
              <w:rPr>
                <w:rFonts w:asciiTheme="majorHAnsi" w:hAnsiTheme="majorHAnsi" w:cstheme="majorHAnsi"/>
                <w:color w:val="000000"/>
              </w:rPr>
              <w:t xml:space="preserve"> (E).</w:t>
            </w:r>
            <w:r w:rsidRPr="009F01DE">
              <w:rPr>
                <w:rFonts w:asciiTheme="majorHAnsi" w:hAnsiTheme="majorHAnsi" w:cstheme="majorHAnsi"/>
                <w:color w:val="000000"/>
              </w:rPr>
              <w:t xml:space="preserve"> </w:t>
            </w:r>
          </w:p>
          <w:p w14:paraId="43878128" w14:textId="4023DDA5" w:rsidR="00140901" w:rsidRPr="009F01DE" w:rsidRDefault="00140901" w:rsidP="00140901">
            <w:pPr>
              <w:pStyle w:val="ListParagraph"/>
              <w:numPr>
                <w:ilvl w:val="0"/>
                <w:numId w:val="29"/>
              </w:numPr>
              <w:spacing w:line="256" w:lineRule="auto"/>
              <w:rPr>
                <w:rFonts w:asciiTheme="majorHAnsi" w:hAnsiTheme="majorHAnsi" w:cstheme="majorHAnsi"/>
                <w:color w:val="000000"/>
              </w:rPr>
            </w:pPr>
            <w:r w:rsidRPr="009F01DE">
              <w:rPr>
                <w:rFonts w:asciiTheme="majorHAnsi" w:hAnsiTheme="majorHAnsi" w:cstheme="majorHAnsi"/>
                <w:color w:val="000000"/>
              </w:rPr>
              <w:t>Experience of planning and implementing large scale programmes, projects or events in a paid or voluntary setting for young people from first concept to finished product</w:t>
            </w:r>
            <w:r>
              <w:rPr>
                <w:rFonts w:asciiTheme="majorHAnsi" w:hAnsiTheme="majorHAnsi" w:cstheme="majorHAnsi"/>
                <w:color w:val="000000"/>
              </w:rPr>
              <w:t xml:space="preserve"> (E)</w:t>
            </w:r>
            <w:r w:rsidRPr="009F01DE">
              <w:rPr>
                <w:rFonts w:asciiTheme="majorHAnsi" w:hAnsiTheme="majorHAnsi" w:cstheme="majorHAnsi"/>
                <w:color w:val="000000"/>
              </w:rPr>
              <w:t>.</w:t>
            </w:r>
          </w:p>
          <w:p w14:paraId="59D234D6" w14:textId="1D18EC91" w:rsidR="00140901" w:rsidRPr="009F01DE" w:rsidRDefault="00140901" w:rsidP="00140901">
            <w:pPr>
              <w:numPr>
                <w:ilvl w:val="0"/>
                <w:numId w:val="29"/>
              </w:numPr>
              <w:spacing w:line="256" w:lineRule="auto"/>
              <w:rPr>
                <w:rFonts w:asciiTheme="majorHAnsi" w:hAnsiTheme="majorHAnsi" w:cstheme="majorHAnsi"/>
                <w:color w:val="000000"/>
              </w:rPr>
            </w:pPr>
            <w:r w:rsidRPr="009F01DE">
              <w:rPr>
                <w:rFonts w:asciiTheme="majorHAnsi" w:hAnsiTheme="majorHAnsi" w:cs="Arial"/>
              </w:rPr>
              <w:t>A proven track record of working in partnership with a range of agencies and key stakeholders, in particular, education, youth gro</w:t>
            </w:r>
            <w:r>
              <w:rPr>
                <w:rFonts w:asciiTheme="majorHAnsi" w:hAnsiTheme="majorHAnsi" w:cs="Arial"/>
              </w:rPr>
              <w:t xml:space="preserve">ups and young peoples’ services </w:t>
            </w:r>
            <w:r>
              <w:rPr>
                <w:rFonts w:asciiTheme="majorHAnsi" w:hAnsiTheme="majorHAnsi" w:cstheme="majorHAnsi"/>
                <w:color w:val="000000"/>
              </w:rPr>
              <w:t>(E).</w:t>
            </w:r>
          </w:p>
          <w:p w14:paraId="5A0E70BF" w14:textId="1440DC32" w:rsidR="00140901" w:rsidRDefault="00140901" w:rsidP="00140901">
            <w:pPr>
              <w:numPr>
                <w:ilvl w:val="0"/>
                <w:numId w:val="29"/>
              </w:numPr>
              <w:spacing w:line="256" w:lineRule="auto"/>
              <w:rPr>
                <w:rFonts w:asciiTheme="majorHAnsi" w:hAnsiTheme="majorHAnsi" w:cstheme="majorHAnsi"/>
                <w:color w:val="000000"/>
              </w:rPr>
            </w:pPr>
            <w:r w:rsidRPr="009F01DE">
              <w:rPr>
                <w:rFonts w:asciiTheme="majorHAnsi" w:hAnsiTheme="majorHAnsi" w:cstheme="majorHAnsi"/>
                <w:color w:val="000000"/>
              </w:rPr>
              <w:t>Experience of organising resources a</w:t>
            </w:r>
            <w:r>
              <w:rPr>
                <w:rFonts w:asciiTheme="majorHAnsi" w:hAnsiTheme="majorHAnsi" w:cstheme="majorHAnsi"/>
                <w:color w:val="000000"/>
              </w:rPr>
              <w:t>nd establishing team priorities (E).</w:t>
            </w:r>
          </w:p>
          <w:p w14:paraId="50E085A9" w14:textId="21669EFB" w:rsidR="00140901" w:rsidRPr="009F01DE" w:rsidRDefault="00140901" w:rsidP="00140901">
            <w:pPr>
              <w:numPr>
                <w:ilvl w:val="0"/>
                <w:numId w:val="29"/>
              </w:numPr>
              <w:spacing w:line="256" w:lineRule="auto"/>
              <w:rPr>
                <w:rFonts w:asciiTheme="majorHAnsi" w:hAnsiTheme="majorHAnsi" w:cstheme="majorHAnsi"/>
                <w:color w:val="000000"/>
              </w:rPr>
            </w:pPr>
            <w:r>
              <w:rPr>
                <w:rFonts w:asciiTheme="majorHAnsi" w:hAnsiTheme="majorHAnsi" w:cstheme="majorHAnsi"/>
                <w:color w:val="000000"/>
              </w:rPr>
              <w:t xml:space="preserve">Experience of working in a residential setting with young people, ensuring the implementation of safeguarding and health and safety (E). </w:t>
            </w:r>
          </w:p>
          <w:p w14:paraId="5CC26283" w14:textId="68092D1D" w:rsidR="00140901" w:rsidRPr="009F01DE" w:rsidRDefault="00140901" w:rsidP="00140901">
            <w:pPr>
              <w:numPr>
                <w:ilvl w:val="0"/>
                <w:numId w:val="29"/>
              </w:numPr>
              <w:spacing w:line="256" w:lineRule="auto"/>
              <w:rPr>
                <w:rFonts w:asciiTheme="majorHAnsi" w:hAnsiTheme="majorHAnsi" w:cstheme="majorHAnsi"/>
                <w:color w:val="000000"/>
              </w:rPr>
            </w:pPr>
            <w:r w:rsidRPr="009F01DE">
              <w:rPr>
                <w:rFonts w:asciiTheme="majorHAnsi" w:hAnsiTheme="majorHAnsi" w:cs="Arial"/>
              </w:rPr>
              <w:t>Experience of working flexibly as a member of a management team with minimum supervision, including the ability to work to tight deadlines, remain calm under pressure a</w:t>
            </w:r>
            <w:r>
              <w:rPr>
                <w:rFonts w:asciiTheme="majorHAnsi" w:hAnsiTheme="majorHAnsi" w:cs="Arial"/>
              </w:rPr>
              <w:t xml:space="preserve">nd work off of own initiative </w:t>
            </w:r>
            <w:r>
              <w:rPr>
                <w:rFonts w:asciiTheme="majorHAnsi" w:hAnsiTheme="majorHAnsi" w:cstheme="majorHAnsi"/>
                <w:color w:val="000000"/>
              </w:rPr>
              <w:t>(E).</w:t>
            </w:r>
          </w:p>
          <w:p w14:paraId="143C3C05" w14:textId="53B3157C" w:rsidR="00140901" w:rsidRPr="009F01DE" w:rsidRDefault="00140901" w:rsidP="00140901">
            <w:pPr>
              <w:numPr>
                <w:ilvl w:val="0"/>
                <w:numId w:val="29"/>
              </w:numPr>
              <w:spacing w:line="256" w:lineRule="auto"/>
              <w:rPr>
                <w:rFonts w:asciiTheme="majorHAnsi" w:hAnsiTheme="majorHAnsi" w:cstheme="majorHAnsi"/>
                <w:color w:val="000000"/>
              </w:rPr>
            </w:pPr>
            <w:r w:rsidRPr="009F01DE">
              <w:rPr>
                <w:rFonts w:asciiTheme="majorHAnsi" w:hAnsiTheme="majorHAnsi" w:cstheme="majorHAnsi"/>
                <w:color w:val="000000"/>
              </w:rPr>
              <w:t>Experience of line managing or supervising staff</w:t>
            </w:r>
            <w:r>
              <w:rPr>
                <w:rFonts w:asciiTheme="majorHAnsi" w:hAnsiTheme="majorHAnsi" w:cstheme="majorHAnsi"/>
                <w:color w:val="000000"/>
              </w:rPr>
              <w:t xml:space="preserve"> (E)</w:t>
            </w:r>
            <w:r w:rsidRPr="009F01DE">
              <w:rPr>
                <w:rFonts w:asciiTheme="majorHAnsi" w:hAnsiTheme="majorHAnsi" w:cstheme="majorHAnsi"/>
                <w:color w:val="000000"/>
              </w:rPr>
              <w:t>.</w:t>
            </w:r>
          </w:p>
          <w:p w14:paraId="0E622C54" w14:textId="52A7E299" w:rsidR="00140901" w:rsidRDefault="00140901" w:rsidP="00140901">
            <w:pPr>
              <w:numPr>
                <w:ilvl w:val="0"/>
                <w:numId w:val="29"/>
              </w:numPr>
              <w:spacing w:line="256" w:lineRule="auto"/>
              <w:rPr>
                <w:rFonts w:asciiTheme="majorHAnsi" w:hAnsiTheme="majorHAnsi" w:cstheme="majorHAnsi"/>
                <w:color w:val="000000"/>
              </w:rPr>
            </w:pPr>
            <w:r w:rsidRPr="009F01DE">
              <w:rPr>
                <w:rFonts w:asciiTheme="majorHAnsi" w:hAnsiTheme="majorHAnsi" w:cs="Arial"/>
              </w:rPr>
              <w:lastRenderedPageBreak/>
              <w:t>Demonstrate achievement in working with young people</w:t>
            </w:r>
            <w:r>
              <w:rPr>
                <w:rFonts w:asciiTheme="majorHAnsi" w:hAnsiTheme="majorHAnsi" w:cs="Arial"/>
              </w:rPr>
              <w:t xml:space="preserve"> </w:t>
            </w:r>
            <w:r w:rsidRPr="009F01DE">
              <w:rPr>
                <w:rFonts w:asciiTheme="majorHAnsi" w:hAnsiTheme="majorHAnsi" w:cs="Arial"/>
              </w:rPr>
              <w:t>and an understanding of the needs and challenges faced by young people</w:t>
            </w:r>
            <w:r>
              <w:rPr>
                <w:rFonts w:asciiTheme="majorHAnsi" w:hAnsiTheme="majorHAnsi" w:cs="Arial"/>
              </w:rPr>
              <w:t xml:space="preserve"> </w:t>
            </w:r>
            <w:r>
              <w:rPr>
                <w:rFonts w:asciiTheme="majorHAnsi" w:hAnsiTheme="majorHAnsi" w:cstheme="majorHAnsi"/>
                <w:color w:val="000000"/>
              </w:rPr>
              <w:t>(E).</w:t>
            </w:r>
          </w:p>
          <w:p w14:paraId="0F28C66C" w14:textId="53DCC7E6" w:rsidR="00140901" w:rsidRPr="00271885" w:rsidRDefault="00140901" w:rsidP="00140901">
            <w:pPr>
              <w:numPr>
                <w:ilvl w:val="0"/>
                <w:numId w:val="29"/>
              </w:numPr>
              <w:spacing w:line="256" w:lineRule="auto"/>
              <w:rPr>
                <w:rFonts w:asciiTheme="majorHAnsi" w:hAnsiTheme="majorHAnsi" w:cstheme="majorHAnsi"/>
                <w:color w:val="000000"/>
              </w:rPr>
            </w:pPr>
            <w:r>
              <w:rPr>
                <w:rFonts w:asciiTheme="majorHAnsi" w:hAnsiTheme="majorHAnsi" w:cs="Arial"/>
              </w:rPr>
              <w:t>Experience of working with young people from diverse communities with behavioural issues</w:t>
            </w:r>
            <w:r>
              <w:rPr>
                <w:rFonts w:asciiTheme="majorHAnsi" w:hAnsiTheme="majorHAnsi" w:cstheme="majorHAnsi"/>
                <w:color w:val="000000"/>
              </w:rPr>
              <w:t xml:space="preserve"> (D).</w:t>
            </w:r>
          </w:p>
        </w:tc>
        <w:tc>
          <w:tcPr>
            <w:tcW w:w="1987" w:type="dxa"/>
            <w:tcBorders>
              <w:top w:val="single" w:sz="4" w:space="0" w:color="000000"/>
              <w:left w:val="single" w:sz="4" w:space="0" w:color="000000"/>
              <w:bottom w:val="single" w:sz="4" w:space="0" w:color="000000"/>
              <w:right w:val="single" w:sz="4" w:space="0" w:color="000000"/>
            </w:tcBorders>
          </w:tcPr>
          <w:p w14:paraId="52CA900A" w14:textId="0E68C8DE" w:rsidR="00140901" w:rsidRDefault="00DB293C" w:rsidP="00DB293C">
            <w:pPr>
              <w:spacing w:line="256" w:lineRule="auto"/>
              <w:rPr>
                <w:rFonts w:asciiTheme="majorHAnsi" w:hAnsiTheme="majorHAnsi" w:cstheme="majorHAnsi"/>
                <w:color w:val="000000"/>
              </w:rPr>
            </w:pPr>
            <w:r>
              <w:rPr>
                <w:rFonts w:asciiTheme="majorHAnsi" w:hAnsiTheme="majorHAnsi" w:cstheme="majorHAnsi"/>
                <w:color w:val="000000"/>
              </w:rPr>
              <w:lastRenderedPageBreak/>
              <w:t xml:space="preserve">Application </w:t>
            </w:r>
          </w:p>
          <w:p w14:paraId="0CC9C570" w14:textId="77777777" w:rsidR="00DB293C" w:rsidRDefault="00DB293C" w:rsidP="00DB293C">
            <w:pPr>
              <w:spacing w:line="256" w:lineRule="auto"/>
              <w:rPr>
                <w:rFonts w:asciiTheme="majorHAnsi" w:hAnsiTheme="majorHAnsi" w:cstheme="majorHAnsi"/>
                <w:color w:val="000000"/>
              </w:rPr>
            </w:pPr>
          </w:p>
          <w:p w14:paraId="33A7FEB4" w14:textId="347E5AE6" w:rsidR="00DB293C" w:rsidRDefault="00DB293C" w:rsidP="00DB293C">
            <w:pPr>
              <w:spacing w:line="256" w:lineRule="auto"/>
              <w:rPr>
                <w:rFonts w:asciiTheme="majorHAnsi" w:hAnsiTheme="majorHAnsi" w:cstheme="majorHAnsi"/>
                <w:color w:val="000000"/>
              </w:rPr>
            </w:pPr>
            <w:r>
              <w:rPr>
                <w:rFonts w:asciiTheme="majorHAnsi" w:hAnsiTheme="majorHAnsi" w:cstheme="majorHAnsi"/>
                <w:color w:val="000000"/>
              </w:rPr>
              <w:t xml:space="preserve">Application and Selection </w:t>
            </w:r>
          </w:p>
          <w:p w14:paraId="77BF0FF3" w14:textId="77777777" w:rsidR="00DB293C" w:rsidRDefault="00DB293C" w:rsidP="00DB293C">
            <w:pPr>
              <w:spacing w:line="256" w:lineRule="auto"/>
              <w:rPr>
                <w:rFonts w:asciiTheme="majorHAnsi" w:hAnsiTheme="majorHAnsi" w:cstheme="majorHAnsi"/>
                <w:color w:val="000000"/>
              </w:rPr>
            </w:pPr>
          </w:p>
          <w:p w14:paraId="77D3D649" w14:textId="239AB22A" w:rsidR="00DB293C" w:rsidRDefault="00DB293C" w:rsidP="00DB293C">
            <w:pPr>
              <w:spacing w:line="256" w:lineRule="auto"/>
              <w:rPr>
                <w:rFonts w:asciiTheme="majorHAnsi" w:hAnsiTheme="majorHAnsi" w:cstheme="majorHAnsi"/>
                <w:color w:val="000000"/>
              </w:rPr>
            </w:pPr>
            <w:r>
              <w:rPr>
                <w:rFonts w:asciiTheme="majorHAnsi" w:hAnsiTheme="majorHAnsi" w:cstheme="majorHAnsi"/>
                <w:color w:val="000000"/>
              </w:rPr>
              <w:t xml:space="preserve">Application and Selection </w:t>
            </w:r>
          </w:p>
          <w:p w14:paraId="21116BE4" w14:textId="77777777" w:rsidR="00DB293C" w:rsidRDefault="00DB293C" w:rsidP="00DB293C">
            <w:pPr>
              <w:spacing w:line="256" w:lineRule="auto"/>
              <w:rPr>
                <w:rFonts w:asciiTheme="majorHAnsi" w:hAnsiTheme="majorHAnsi" w:cstheme="majorHAnsi"/>
                <w:color w:val="000000"/>
              </w:rPr>
            </w:pPr>
          </w:p>
          <w:p w14:paraId="3464DD4D" w14:textId="77777777" w:rsidR="00DB293C" w:rsidRDefault="00DB293C" w:rsidP="00DB293C">
            <w:pPr>
              <w:spacing w:line="256" w:lineRule="auto"/>
              <w:rPr>
                <w:rFonts w:asciiTheme="majorHAnsi" w:hAnsiTheme="majorHAnsi" w:cstheme="majorHAnsi"/>
                <w:color w:val="000000"/>
              </w:rPr>
            </w:pPr>
          </w:p>
          <w:p w14:paraId="1DC477F1" w14:textId="59F7283D" w:rsidR="00DB293C" w:rsidRDefault="00DB293C" w:rsidP="00DB293C">
            <w:pPr>
              <w:spacing w:line="256" w:lineRule="auto"/>
              <w:rPr>
                <w:rFonts w:asciiTheme="majorHAnsi" w:hAnsiTheme="majorHAnsi" w:cstheme="majorHAnsi"/>
                <w:color w:val="000000"/>
              </w:rPr>
            </w:pPr>
            <w:r>
              <w:rPr>
                <w:rFonts w:asciiTheme="majorHAnsi" w:hAnsiTheme="majorHAnsi" w:cstheme="majorHAnsi"/>
                <w:color w:val="000000"/>
              </w:rPr>
              <w:t>Application</w:t>
            </w:r>
          </w:p>
          <w:p w14:paraId="153A1745" w14:textId="77777777" w:rsidR="00DB293C" w:rsidRDefault="00DB293C" w:rsidP="00DB293C">
            <w:pPr>
              <w:spacing w:line="256" w:lineRule="auto"/>
              <w:rPr>
                <w:rFonts w:asciiTheme="majorHAnsi" w:hAnsiTheme="majorHAnsi" w:cstheme="majorHAnsi"/>
                <w:color w:val="000000"/>
              </w:rPr>
            </w:pPr>
          </w:p>
          <w:p w14:paraId="585CC3A1" w14:textId="77777777" w:rsidR="00DB293C" w:rsidRDefault="00DB293C" w:rsidP="00DB293C">
            <w:pPr>
              <w:spacing w:line="256" w:lineRule="auto"/>
              <w:rPr>
                <w:rFonts w:asciiTheme="majorHAnsi" w:hAnsiTheme="majorHAnsi" w:cstheme="majorHAnsi"/>
                <w:color w:val="000000"/>
              </w:rPr>
            </w:pPr>
          </w:p>
          <w:p w14:paraId="622CF6BC" w14:textId="77777777" w:rsidR="00245343" w:rsidRDefault="00245343" w:rsidP="00DB293C">
            <w:pPr>
              <w:spacing w:line="256" w:lineRule="auto"/>
              <w:rPr>
                <w:rFonts w:asciiTheme="majorHAnsi" w:hAnsiTheme="majorHAnsi" w:cstheme="majorHAnsi"/>
                <w:color w:val="000000"/>
              </w:rPr>
            </w:pPr>
          </w:p>
          <w:p w14:paraId="310957AF" w14:textId="77777777" w:rsidR="00CA7F23" w:rsidRDefault="00CA7F23" w:rsidP="00DB293C">
            <w:pPr>
              <w:spacing w:line="256" w:lineRule="auto"/>
              <w:rPr>
                <w:rFonts w:asciiTheme="majorHAnsi" w:hAnsiTheme="majorHAnsi" w:cstheme="majorHAnsi"/>
                <w:color w:val="000000"/>
              </w:rPr>
            </w:pPr>
          </w:p>
          <w:p w14:paraId="4630EE3A" w14:textId="61A142ED" w:rsidR="00DB293C" w:rsidRDefault="00DB293C" w:rsidP="00DB293C">
            <w:pPr>
              <w:spacing w:line="256" w:lineRule="auto"/>
              <w:rPr>
                <w:rFonts w:asciiTheme="majorHAnsi" w:hAnsiTheme="majorHAnsi" w:cstheme="majorHAnsi"/>
                <w:color w:val="000000"/>
              </w:rPr>
            </w:pPr>
            <w:r>
              <w:rPr>
                <w:rFonts w:asciiTheme="majorHAnsi" w:hAnsiTheme="majorHAnsi" w:cstheme="majorHAnsi"/>
                <w:color w:val="000000"/>
              </w:rPr>
              <w:t xml:space="preserve">Application and Selection </w:t>
            </w:r>
          </w:p>
          <w:p w14:paraId="5D5BCC4D" w14:textId="65B9F546" w:rsidR="00DB293C" w:rsidRDefault="00DB293C" w:rsidP="00DB293C">
            <w:pPr>
              <w:spacing w:line="256" w:lineRule="auto"/>
              <w:rPr>
                <w:rFonts w:asciiTheme="majorHAnsi" w:hAnsiTheme="majorHAnsi" w:cstheme="majorHAnsi"/>
                <w:color w:val="000000"/>
              </w:rPr>
            </w:pPr>
            <w:r>
              <w:rPr>
                <w:rFonts w:asciiTheme="majorHAnsi" w:hAnsiTheme="majorHAnsi" w:cstheme="majorHAnsi"/>
                <w:color w:val="000000"/>
              </w:rPr>
              <w:t>Application and Selection</w:t>
            </w:r>
          </w:p>
          <w:p w14:paraId="57F62568" w14:textId="77777777" w:rsidR="00DB293C" w:rsidRDefault="00DB293C" w:rsidP="00DB293C">
            <w:pPr>
              <w:spacing w:line="256" w:lineRule="auto"/>
              <w:rPr>
                <w:rFonts w:asciiTheme="majorHAnsi" w:hAnsiTheme="majorHAnsi" w:cstheme="majorHAnsi"/>
                <w:color w:val="000000"/>
              </w:rPr>
            </w:pPr>
          </w:p>
          <w:p w14:paraId="132AB28E" w14:textId="2A037C29" w:rsidR="00DB293C" w:rsidRDefault="00DB293C" w:rsidP="00DB293C">
            <w:pPr>
              <w:spacing w:line="256" w:lineRule="auto"/>
              <w:rPr>
                <w:rFonts w:asciiTheme="majorHAnsi" w:hAnsiTheme="majorHAnsi" w:cstheme="majorHAnsi"/>
                <w:color w:val="000000"/>
              </w:rPr>
            </w:pPr>
            <w:r>
              <w:rPr>
                <w:rFonts w:asciiTheme="majorHAnsi" w:hAnsiTheme="majorHAnsi" w:cstheme="majorHAnsi"/>
                <w:color w:val="000000"/>
              </w:rPr>
              <w:t xml:space="preserve">Application </w:t>
            </w:r>
          </w:p>
          <w:p w14:paraId="6359944F" w14:textId="77777777" w:rsidR="00DB293C" w:rsidRDefault="00DB293C" w:rsidP="00DB293C">
            <w:pPr>
              <w:spacing w:line="256" w:lineRule="auto"/>
              <w:rPr>
                <w:rFonts w:asciiTheme="majorHAnsi" w:hAnsiTheme="majorHAnsi" w:cstheme="majorHAnsi"/>
                <w:color w:val="000000"/>
              </w:rPr>
            </w:pPr>
          </w:p>
          <w:p w14:paraId="7E9B7D60" w14:textId="77777777" w:rsidR="00DB293C" w:rsidRDefault="00DB293C" w:rsidP="00DB293C">
            <w:pPr>
              <w:spacing w:line="256" w:lineRule="auto"/>
              <w:rPr>
                <w:rFonts w:asciiTheme="majorHAnsi" w:hAnsiTheme="majorHAnsi" w:cstheme="majorHAnsi"/>
                <w:color w:val="000000"/>
              </w:rPr>
            </w:pPr>
          </w:p>
          <w:p w14:paraId="6BBBDF13" w14:textId="77777777" w:rsidR="00DB293C" w:rsidRDefault="00DB293C" w:rsidP="00DB293C">
            <w:pPr>
              <w:spacing w:line="256" w:lineRule="auto"/>
              <w:rPr>
                <w:rFonts w:asciiTheme="majorHAnsi" w:hAnsiTheme="majorHAnsi" w:cstheme="majorHAnsi"/>
                <w:color w:val="000000"/>
              </w:rPr>
            </w:pPr>
          </w:p>
          <w:p w14:paraId="4D2D4A39" w14:textId="62BF02CA" w:rsidR="00DB293C" w:rsidRDefault="00DB293C" w:rsidP="00DB293C">
            <w:pPr>
              <w:spacing w:line="256" w:lineRule="auto"/>
              <w:rPr>
                <w:rFonts w:asciiTheme="majorHAnsi" w:hAnsiTheme="majorHAnsi" w:cstheme="majorHAnsi"/>
                <w:color w:val="000000"/>
              </w:rPr>
            </w:pPr>
            <w:r>
              <w:rPr>
                <w:rFonts w:asciiTheme="majorHAnsi" w:hAnsiTheme="majorHAnsi" w:cstheme="majorHAnsi"/>
                <w:color w:val="000000"/>
              </w:rPr>
              <w:t xml:space="preserve">Application </w:t>
            </w:r>
          </w:p>
          <w:p w14:paraId="4299A547" w14:textId="77777777" w:rsidR="001D3144" w:rsidRDefault="001D3144" w:rsidP="00DB293C">
            <w:pPr>
              <w:spacing w:line="256" w:lineRule="auto"/>
              <w:rPr>
                <w:rFonts w:asciiTheme="majorHAnsi" w:hAnsiTheme="majorHAnsi" w:cstheme="majorHAnsi"/>
                <w:color w:val="000000"/>
              </w:rPr>
            </w:pPr>
          </w:p>
          <w:p w14:paraId="1B666305" w14:textId="77777777" w:rsidR="001D3144" w:rsidRDefault="001D3144" w:rsidP="00DB293C">
            <w:pPr>
              <w:spacing w:line="256" w:lineRule="auto"/>
              <w:rPr>
                <w:rFonts w:asciiTheme="majorHAnsi" w:hAnsiTheme="majorHAnsi" w:cstheme="majorHAnsi"/>
                <w:color w:val="000000"/>
              </w:rPr>
            </w:pPr>
          </w:p>
          <w:p w14:paraId="3479A80F" w14:textId="54DAEDAD" w:rsidR="00DB293C" w:rsidRDefault="00DB293C" w:rsidP="00DB293C">
            <w:pPr>
              <w:spacing w:line="256" w:lineRule="auto"/>
              <w:rPr>
                <w:rFonts w:asciiTheme="majorHAnsi" w:hAnsiTheme="majorHAnsi" w:cstheme="majorHAnsi"/>
                <w:color w:val="000000"/>
              </w:rPr>
            </w:pPr>
            <w:r>
              <w:rPr>
                <w:rFonts w:asciiTheme="majorHAnsi" w:hAnsiTheme="majorHAnsi" w:cstheme="majorHAnsi"/>
                <w:color w:val="000000"/>
              </w:rPr>
              <w:lastRenderedPageBreak/>
              <w:t xml:space="preserve">Application </w:t>
            </w:r>
          </w:p>
          <w:p w14:paraId="08C2F1F9" w14:textId="77777777" w:rsidR="00DB293C" w:rsidRDefault="00DB293C" w:rsidP="00DB293C">
            <w:pPr>
              <w:spacing w:line="256" w:lineRule="auto"/>
              <w:rPr>
                <w:rFonts w:asciiTheme="majorHAnsi" w:hAnsiTheme="majorHAnsi" w:cstheme="majorHAnsi"/>
                <w:color w:val="000000"/>
              </w:rPr>
            </w:pPr>
          </w:p>
          <w:p w14:paraId="39C99C79" w14:textId="77777777" w:rsidR="00DB293C" w:rsidRDefault="00DB293C" w:rsidP="00DB293C">
            <w:pPr>
              <w:spacing w:line="256" w:lineRule="auto"/>
              <w:rPr>
                <w:rFonts w:asciiTheme="majorHAnsi" w:hAnsiTheme="majorHAnsi" w:cstheme="majorHAnsi"/>
                <w:color w:val="000000"/>
              </w:rPr>
            </w:pPr>
          </w:p>
          <w:p w14:paraId="57163E70" w14:textId="6DDCEE12" w:rsidR="00DB293C" w:rsidRPr="00140901" w:rsidRDefault="00DB293C" w:rsidP="00DB293C">
            <w:pPr>
              <w:spacing w:line="256" w:lineRule="auto"/>
              <w:rPr>
                <w:rFonts w:asciiTheme="majorHAnsi" w:hAnsiTheme="majorHAnsi" w:cstheme="majorHAnsi"/>
                <w:color w:val="000000"/>
              </w:rPr>
            </w:pPr>
            <w:r>
              <w:rPr>
                <w:rFonts w:asciiTheme="majorHAnsi" w:hAnsiTheme="majorHAnsi" w:cstheme="majorHAnsi"/>
                <w:color w:val="000000"/>
              </w:rPr>
              <w:t xml:space="preserve">Application </w:t>
            </w:r>
          </w:p>
        </w:tc>
      </w:tr>
      <w:tr w:rsidR="00140901" w:rsidRPr="00E71608" w14:paraId="33A725DF" w14:textId="0B6639FD" w:rsidTr="00245343">
        <w:trPr>
          <w:trHeight w:val="828"/>
        </w:trPr>
        <w:tc>
          <w:tcPr>
            <w:tcW w:w="1188" w:type="dxa"/>
            <w:tcBorders>
              <w:top w:val="single" w:sz="4" w:space="0" w:color="000000"/>
              <w:left w:val="single" w:sz="4" w:space="0" w:color="000000"/>
              <w:bottom w:val="single" w:sz="4" w:space="0" w:color="000000"/>
              <w:right w:val="single" w:sz="4" w:space="0" w:color="000000"/>
            </w:tcBorders>
          </w:tcPr>
          <w:p w14:paraId="788651BE" w14:textId="3A311A19" w:rsidR="00140901" w:rsidRPr="00E71608" w:rsidRDefault="00140901" w:rsidP="00140901">
            <w:pPr>
              <w:tabs>
                <w:tab w:val="center" w:pos="4513"/>
                <w:tab w:val="right" w:pos="9026"/>
              </w:tabs>
              <w:rPr>
                <w:rFonts w:ascii="Calibri" w:eastAsia="Calibri" w:hAnsi="Calibri" w:cs="Calibri"/>
              </w:rPr>
            </w:pPr>
            <w:r>
              <w:rPr>
                <w:rFonts w:ascii="Calibri" w:eastAsia="Calibri" w:hAnsi="Calibri" w:cs="Calibri"/>
                <w:b/>
              </w:rPr>
              <w:lastRenderedPageBreak/>
              <w:t>Education and Training</w:t>
            </w:r>
          </w:p>
        </w:tc>
        <w:tc>
          <w:tcPr>
            <w:tcW w:w="5897" w:type="dxa"/>
            <w:tcBorders>
              <w:top w:val="single" w:sz="4" w:space="0" w:color="000000"/>
              <w:left w:val="single" w:sz="4" w:space="0" w:color="000000"/>
              <w:bottom w:val="single" w:sz="4" w:space="0" w:color="000000"/>
              <w:right w:val="single" w:sz="4" w:space="0" w:color="000000"/>
            </w:tcBorders>
          </w:tcPr>
          <w:p w14:paraId="5BD67701" w14:textId="7E993DA2" w:rsidR="00140901" w:rsidRPr="009F01DE" w:rsidRDefault="00140901" w:rsidP="00140901">
            <w:pPr>
              <w:pStyle w:val="ListParagraph"/>
              <w:numPr>
                <w:ilvl w:val="0"/>
                <w:numId w:val="29"/>
              </w:numPr>
              <w:spacing w:line="256" w:lineRule="auto"/>
              <w:rPr>
                <w:rFonts w:ascii="Calibri" w:eastAsia="Calibri" w:hAnsi="Calibri" w:cs="Tahoma"/>
              </w:rPr>
            </w:pPr>
            <w:r>
              <w:rPr>
                <w:rFonts w:asciiTheme="majorHAnsi" w:hAnsiTheme="majorHAnsi" w:cstheme="majorHAnsi"/>
                <w:color w:val="000000"/>
              </w:rPr>
              <w:t>GCSE Maths and English Grade C or above (E)</w:t>
            </w:r>
          </w:p>
          <w:p w14:paraId="378D6806" w14:textId="0A4A0899" w:rsidR="00140901" w:rsidRPr="00C600A9" w:rsidRDefault="00140901" w:rsidP="00140901">
            <w:pPr>
              <w:numPr>
                <w:ilvl w:val="0"/>
                <w:numId w:val="29"/>
              </w:numPr>
              <w:spacing w:line="256" w:lineRule="auto"/>
              <w:rPr>
                <w:rFonts w:ascii="Calibri" w:hAnsi="Calibri" w:cs="Tahoma"/>
                <w:color w:val="000000"/>
              </w:rPr>
            </w:pPr>
            <w:r>
              <w:rPr>
                <w:rFonts w:ascii="Calibri" w:hAnsi="Calibri" w:cs="Tahoma"/>
              </w:rPr>
              <w:t>Youth Work Qualification (D)</w:t>
            </w:r>
          </w:p>
          <w:p w14:paraId="2AA7DC67" w14:textId="77B4D62D" w:rsidR="00140901" w:rsidRPr="00C600A9" w:rsidRDefault="00140901" w:rsidP="00140901">
            <w:pPr>
              <w:numPr>
                <w:ilvl w:val="0"/>
                <w:numId w:val="29"/>
              </w:numPr>
              <w:spacing w:line="256" w:lineRule="auto"/>
              <w:rPr>
                <w:rFonts w:ascii="Calibri" w:hAnsi="Calibri" w:cs="Tahoma"/>
                <w:color w:val="000000"/>
              </w:rPr>
            </w:pPr>
            <w:r w:rsidRPr="00EF5BCF">
              <w:rPr>
                <w:rFonts w:ascii="Calibri" w:hAnsi="Calibri" w:cs="Tahoma"/>
              </w:rPr>
              <w:t>FA Level 2 c</w:t>
            </w:r>
            <w:r>
              <w:rPr>
                <w:rFonts w:ascii="Calibri" w:hAnsi="Calibri" w:cs="Tahoma"/>
              </w:rPr>
              <w:t>oaching qualification (D)</w:t>
            </w:r>
          </w:p>
          <w:p w14:paraId="0F205252" w14:textId="055A02FB" w:rsidR="00140901" w:rsidRPr="005773CB" w:rsidRDefault="00140901" w:rsidP="00140901">
            <w:pPr>
              <w:pStyle w:val="ListParagraph"/>
              <w:numPr>
                <w:ilvl w:val="0"/>
                <w:numId w:val="29"/>
              </w:numPr>
              <w:spacing w:line="256" w:lineRule="auto"/>
              <w:rPr>
                <w:rFonts w:ascii="Calibri" w:eastAsia="Calibri" w:hAnsi="Calibri" w:cs="Tahoma"/>
              </w:rPr>
            </w:pPr>
            <w:r w:rsidRPr="009F01DE">
              <w:rPr>
                <w:rFonts w:asciiTheme="majorHAnsi" w:hAnsiTheme="majorHAnsi" w:cstheme="majorHAnsi"/>
                <w:color w:val="000000"/>
              </w:rPr>
              <w:t>A full and clean UK driving licence</w:t>
            </w:r>
            <w:r>
              <w:rPr>
                <w:rFonts w:asciiTheme="majorHAnsi" w:hAnsiTheme="majorHAnsi" w:cstheme="majorHAnsi"/>
                <w:color w:val="000000"/>
              </w:rPr>
              <w:t xml:space="preserve"> and access to o</w:t>
            </w:r>
            <w:r w:rsidRPr="009F01DE">
              <w:rPr>
                <w:rFonts w:asciiTheme="majorHAnsi" w:hAnsiTheme="majorHAnsi" w:cstheme="majorHAnsi"/>
                <w:color w:val="000000"/>
              </w:rPr>
              <w:t>wn vehicle</w:t>
            </w:r>
            <w:r>
              <w:rPr>
                <w:rFonts w:asciiTheme="majorHAnsi" w:hAnsiTheme="majorHAnsi" w:cstheme="majorHAnsi"/>
                <w:color w:val="000000"/>
              </w:rPr>
              <w:t xml:space="preserve"> (E)</w:t>
            </w:r>
          </w:p>
          <w:p w14:paraId="096F27AE" w14:textId="45CB6AC0" w:rsidR="00140901" w:rsidRPr="00EF5BCF" w:rsidRDefault="00140901" w:rsidP="00140901">
            <w:pPr>
              <w:numPr>
                <w:ilvl w:val="0"/>
                <w:numId w:val="29"/>
              </w:numPr>
              <w:spacing w:line="256" w:lineRule="auto"/>
              <w:rPr>
                <w:rFonts w:ascii="Calibri" w:hAnsi="Calibri" w:cs="Tahoma"/>
                <w:color w:val="000000"/>
              </w:rPr>
            </w:pPr>
            <w:r w:rsidRPr="00EF5BCF">
              <w:rPr>
                <w:rFonts w:ascii="Calibri" w:hAnsi="Calibri" w:cs="Tahoma"/>
              </w:rPr>
              <w:t xml:space="preserve">Basic First Aid training/qualification </w:t>
            </w:r>
            <w:r>
              <w:rPr>
                <w:rFonts w:ascii="Calibri" w:hAnsi="Calibri" w:cs="Tahoma"/>
              </w:rPr>
              <w:t>(E)</w:t>
            </w:r>
          </w:p>
          <w:p w14:paraId="0851E9BF" w14:textId="39B72E4B" w:rsidR="00140901" w:rsidRPr="00B831E3" w:rsidRDefault="00140901" w:rsidP="00140901">
            <w:pPr>
              <w:numPr>
                <w:ilvl w:val="0"/>
                <w:numId w:val="29"/>
              </w:numPr>
              <w:spacing w:line="256" w:lineRule="auto"/>
              <w:rPr>
                <w:rFonts w:ascii="Calibri" w:hAnsi="Calibri" w:cs="Tahoma"/>
                <w:color w:val="000000"/>
              </w:rPr>
            </w:pPr>
            <w:r>
              <w:rPr>
                <w:rFonts w:ascii="Calibri" w:hAnsi="Calibri" w:cs="Tahoma"/>
              </w:rPr>
              <w:t>Safeguarding C</w:t>
            </w:r>
            <w:r w:rsidRPr="00EF5BCF">
              <w:rPr>
                <w:rFonts w:ascii="Calibri" w:hAnsi="Calibri" w:cs="Tahoma"/>
              </w:rPr>
              <w:t>ertificate</w:t>
            </w:r>
            <w:r w:rsidRPr="004908B0">
              <w:rPr>
                <w:rFonts w:ascii="Calibri" w:hAnsi="Calibri" w:cs="Tahoma"/>
                <w:color w:val="FF0000"/>
              </w:rPr>
              <w:t xml:space="preserve"> </w:t>
            </w:r>
            <w:r>
              <w:rPr>
                <w:rFonts w:ascii="Calibri" w:hAnsi="Calibri" w:cs="Tahoma"/>
              </w:rPr>
              <w:t>(D)</w:t>
            </w:r>
          </w:p>
          <w:p w14:paraId="5B649675" w14:textId="77777777" w:rsidR="00140901" w:rsidRPr="00140901" w:rsidRDefault="00140901" w:rsidP="00140901">
            <w:pPr>
              <w:numPr>
                <w:ilvl w:val="0"/>
                <w:numId w:val="29"/>
              </w:numPr>
              <w:spacing w:line="256" w:lineRule="auto"/>
              <w:rPr>
                <w:rFonts w:ascii="Calibri" w:hAnsi="Calibri" w:cs="Tahoma"/>
                <w:color w:val="000000"/>
              </w:rPr>
            </w:pPr>
            <w:r w:rsidRPr="00B831E3">
              <w:rPr>
                <w:rFonts w:ascii="Calibri" w:hAnsi="Calibri" w:cs="Tahoma"/>
              </w:rPr>
              <w:t>Other s</w:t>
            </w:r>
            <w:r>
              <w:rPr>
                <w:rFonts w:ascii="Calibri" w:hAnsi="Calibri" w:cs="Tahoma"/>
              </w:rPr>
              <w:t>ports coaching qualifications (D</w:t>
            </w:r>
            <w:r w:rsidRPr="00B831E3">
              <w:rPr>
                <w:rFonts w:ascii="Calibri" w:hAnsi="Calibri" w:cs="Tahoma"/>
              </w:rPr>
              <w:t xml:space="preserve">) </w:t>
            </w:r>
          </w:p>
          <w:p w14:paraId="5CDD5F8A" w14:textId="30274F18" w:rsidR="00140901" w:rsidRPr="005773CB" w:rsidRDefault="00140901" w:rsidP="00140901">
            <w:pPr>
              <w:numPr>
                <w:ilvl w:val="0"/>
                <w:numId w:val="29"/>
              </w:numPr>
              <w:spacing w:line="256" w:lineRule="auto"/>
              <w:rPr>
                <w:rFonts w:ascii="Calibri" w:hAnsi="Calibri" w:cs="Tahoma"/>
                <w:color w:val="000000"/>
              </w:rPr>
            </w:pPr>
            <w:r>
              <w:rPr>
                <w:rFonts w:ascii="Calibri" w:hAnsi="Calibri" w:cs="Tahoma"/>
              </w:rPr>
              <w:t>Committed to CPD and self-improvement (E)</w:t>
            </w:r>
          </w:p>
        </w:tc>
        <w:tc>
          <w:tcPr>
            <w:tcW w:w="1987" w:type="dxa"/>
            <w:tcBorders>
              <w:top w:val="single" w:sz="4" w:space="0" w:color="000000"/>
              <w:left w:val="single" w:sz="4" w:space="0" w:color="000000"/>
              <w:bottom w:val="single" w:sz="4" w:space="0" w:color="000000"/>
              <w:right w:val="single" w:sz="4" w:space="0" w:color="000000"/>
            </w:tcBorders>
          </w:tcPr>
          <w:p w14:paraId="744AB3B2" w14:textId="5AE7E042" w:rsidR="00140901" w:rsidRDefault="00DB293C" w:rsidP="00DB293C">
            <w:pPr>
              <w:spacing w:line="256" w:lineRule="auto"/>
              <w:rPr>
                <w:rFonts w:asciiTheme="majorHAnsi" w:hAnsiTheme="majorHAnsi" w:cstheme="majorHAnsi"/>
                <w:color w:val="000000"/>
              </w:rPr>
            </w:pPr>
            <w:r w:rsidRPr="00DB293C">
              <w:rPr>
                <w:rFonts w:asciiTheme="majorHAnsi" w:hAnsiTheme="majorHAnsi" w:cstheme="majorHAnsi"/>
                <w:color w:val="000000"/>
              </w:rPr>
              <w:t xml:space="preserve">Application </w:t>
            </w:r>
          </w:p>
          <w:p w14:paraId="0C932769" w14:textId="77777777" w:rsidR="00DB293C" w:rsidRDefault="00DB293C" w:rsidP="00DB293C">
            <w:pPr>
              <w:spacing w:line="256" w:lineRule="auto"/>
              <w:rPr>
                <w:rFonts w:asciiTheme="majorHAnsi" w:hAnsiTheme="majorHAnsi" w:cstheme="majorHAnsi"/>
                <w:color w:val="000000"/>
              </w:rPr>
            </w:pPr>
            <w:r>
              <w:rPr>
                <w:rFonts w:asciiTheme="majorHAnsi" w:hAnsiTheme="majorHAnsi" w:cstheme="majorHAnsi"/>
                <w:color w:val="000000"/>
              </w:rPr>
              <w:t>Application</w:t>
            </w:r>
          </w:p>
          <w:p w14:paraId="045B9C0C" w14:textId="77777777" w:rsidR="00DB293C" w:rsidRDefault="00DB293C" w:rsidP="00DB293C">
            <w:pPr>
              <w:spacing w:line="256" w:lineRule="auto"/>
              <w:rPr>
                <w:rFonts w:asciiTheme="majorHAnsi" w:hAnsiTheme="majorHAnsi" w:cstheme="majorHAnsi"/>
                <w:color w:val="000000"/>
              </w:rPr>
            </w:pPr>
            <w:r>
              <w:rPr>
                <w:rFonts w:asciiTheme="majorHAnsi" w:hAnsiTheme="majorHAnsi" w:cstheme="majorHAnsi"/>
                <w:color w:val="000000"/>
              </w:rPr>
              <w:t>Application</w:t>
            </w:r>
          </w:p>
          <w:p w14:paraId="09C332A4" w14:textId="77777777" w:rsidR="00DB293C" w:rsidRDefault="00DB293C" w:rsidP="00DB293C">
            <w:pPr>
              <w:spacing w:line="256" w:lineRule="auto"/>
              <w:rPr>
                <w:rFonts w:asciiTheme="majorHAnsi" w:hAnsiTheme="majorHAnsi" w:cstheme="majorHAnsi"/>
                <w:color w:val="000000"/>
              </w:rPr>
            </w:pPr>
            <w:r>
              <w:rPr>
                <w:rFonts w:asciiTheme="majorHAnsi" w:hAnsiTheme="majorHAnsi" w:cstheme="majorHAnsi"/>
                <w:color w:val="000000"/>
              </w:rPr>
              <w:t>Application</w:t>
            </w:r>
          </w:p>
          <w:p w14:paraId="13A37F85" w14:textId="77777777" w:rsidR="00DB293C" w:rsidRDefault="00DB293C" w:rsidP="00DB293C">
            <w:pPr>
              <w:spacing w:line="256" w:lineRule="auto"/>
              <w:rPr>
                <w:rFonts w:asciiTheme="majorHAnsi" w:hAnsiTheme="majorHAnsi" w:cstheme="majorHAnsi"/>
                <w:color w:val="000000"/>
              </w:rPr>
            </w:pPr>
          </w:p>
          <w:p w14:paraId="318B94B5" w14:textId="77777777" w:rsidR="00DB293C" w:rsidRDefault="00DB293C" w:rsidP="00DB293C">
            <w:pPr>
              <w:spacing w:line="256" w:lineRule="auto"/>
              <w:rPr>
                <w:rFonts w:asciiTheme="majorHAnsi" w:hAnsiTheme="majorHAnsi" w:cstheme="majorHAnsi"/>
                <w:color w:val="000000"/>
              </w:rPr>
            </w:pPr>
            <w:r>
              <w:rPr>
                <w:rFonts w:asciiTheme="majorHAnsi" w:hAnsiTheme="majorHAnsi" w:cstheme="majorHAnsi"/>
                <w:color w:val="000000"/>
              </w:rPr>
              <w:t>Application</w:t>
            </w:r>
          </w:p>
          <w:p w14:paraId="47494F95" w14:textId="77777777" w:rsidR="00DB293C" w:rsidRDefault="00DB293C" w:rsidP="00DB293C">
            <w:pPr>
              <w:spacing w:line="256" w:lineRule="auto"/>
              <w:rPr>
                <w:rFonts w:asciiTheme="majorHAnsi" w:hAnsiTheme="majorHAnsi" w:cstheme="majorHAnsi"/>
                <w:color w:val="000000"/>
              </w:rPr>
            </w:pPr>
            <w:r>
              <w:rPr>
                <w:rFonts w:asciiTheme="majorHAnsi" w:hAnsiTheme="majorHAnsi" w:cstheme="majorHAnsi"/>
                <w:color w:val="000000"/>
              </w:rPr>
              <w:t>Application</w:t>
            </w:r>
          </w:p>
          <w:p w14:paraId="38A33A9A" w14:textId="77777777" w:rsidR="00DB293C" w:rsidRDefault="00DB293C" w:rsidP="00DB293C">
            <w:pPr>
              <w:spacing w:line="256" w:lineRule="auto"/>
              <w:rPr>
                <w:rFonts w:asciiTheme="majorHAnsi" w:hAnsiTheme="majorHAnsi" w:cstheme="majorHAnsi"/>
                <w:color w:val="000000"/>
              </w:rPr>
            </w:pPr>
            <w:r>
              <w:rPr>
                <w:rFonts w:asciiTheme="majorHAnsi" w:hAnsiTheme="majorHAnsi" w:cstheme="majorHAnsi"/>
                <w:color w:val="000000"/>
              </w:rPr>
              <w:t>Application</w:t>
            </w:r>
          </w:p>
          <w:p w14:paraId="6BCB5694" w14:textId="0C803246" w:rsidR="00DB293C" w:rsidRPr="00DB293C" w:rsidRDefault="00DB293C" w:rsidP="00DB293C">
            <w:pPr>
              <w:spacing w:line="256" w:lineRule="auto"/>
              <w:rPr>
                <w:rFonts w:asciiTheme="majorHAnsi" w:hAnsiTheme="majorHAnsi" w:cstheme="majorHAnsi"/>
                <w:color w:val="000000"/>
              </w:rPr>
            </w:pPr>
            <w:r>
              <w:rPr>
                <w:rFonts w:asciiTheme="majorHAnsi" w:hAnsiTheme="majorHAnsi" w:cstheme="majorHAnsi"/>
                <w:color w:val="000000"/>
              </w:rPr>
              <w:t>Application and Selection</w:t>
            </w:r>
          </w:p>
        </w:tc>
      </w:tr>
      <w:tr w:rsidR="00140901" w:rsidRPr="00E71608" w14:paraId="0B65A4AD" w14:textId="72C56A64" w:rsidTr="00245343">
        <w:trPr>
          <w:trHeight w:val="828"/>
        </w:trPr>
        <w:tc>
          <w:tcPr>
            <w:tcW w:w="1188" w:type="dxa"/>
            <w:tcBorders>
              <w:top w:val="single" w:sz="4" w:space="0" w:color="000000"/>
              <w:left w:val="single" w:sz="4" w:space="0" w:color="000000"/>
              <w:bottom w:val="single" w:sz="4" w:space="0" w:color="000000"/>
              <w:right w:val="single" w:sz="4" w:space="0" w:color="000000"/>
            </w:tcBorders>
          </w:tcPr>
          <w:p w14:paraId="2E64B5B4" w14:textId="690C009B" w:rsidR="00140901" w:rsidRDefault="00140901" w:rsidP="00140901">
            <w:pPr>
              <w:rPr>
                <w:rFonts w:cs="Tahoma"/>
                <w:b/>
                <w:color w:val="000000"/>
                <w:u w:val="single"/>
                <w:lang w:val="en-US"/>
              </w:rPr>
            </w:pPr>
            <w:r>
              <w:rPr>
                <w:rFonts w:ascii="Calibri" w:eastAsia="Calibri" w:hAnsi="Calibri" w:cs="Calibri"/>
                <w:b/>
              </w:rPr>
              <w:t>Specialist Knowledge and Skills</w:t>
            </w:r>
          </w:p>
          <w:p w14:paraId="689B7E20" w14:textId="77777777" w:rsidR="00140901" w:rsidRPr="00E71608" w:rsidRDefault="00140901" w:rsidP="00140901">
            <w:pPr>
              <w:tabs>
                <w:tab w:val="center" w:pos="4513"/>
                <w:tab w:val="right" w:pos="9026"/>
              </w:tabs>
              <w:rPr>
                <w:rFonts w:ascii="Calibri" w:eastAsia="Calibri" w:hAnsi="Calibri" w:cs="Calibri"/>
                <w:b/>
              </w:rPr>
            </w:pPr>
          </w:p>
        </w:tc>
        <w:tc>
          <w:tcPr>
            <w:tcW w:w="5897" w:type="dxa"/>
            <w:tcBorders>
              <w:top w:val="single" w:sz="4" w:space="0" w:color="000000"/>
              <w:left w:val="single" w:sz="4" w:space="0" w:color="000000"/>
              <w:bottom w:val="single" w:sz="4" w:space="0" w:color="000000"/>
              <w:right w:val="single" w:sz="4" w:space="0" w:color="000000"/>
            </w:tcBorders>
          </w:tcPr>
          <w:p w14:paraId="4394C7AE" w14:textId="72C595CB" w:rsidR="00140901" w:rsidRPr="00140901" w:rsidRDefault="00140901" w:rsidP="00140901">
            <w:pPr>
              <w:pStyle w:val="ListParagraph"/>
              <w:numPr>
                <w:ilvl w:val="0"/>
                <w:numId w:val="29"/>
              </w:numPr>
              <w:spacing w:line="256" w:lineRule="auto"/>
              <w:rPr>
                <w:rFonts w:asciiTheme="majorHAnsi" w:hAnsiTheme="majorHAnsi" w:cstheme="majorHAnsi"/>
                <w:color w:val="000000"/>
              </w:rPr>
            </w:pPr>
            <w:r w:rsidRPr="00140901">
              <w:rPr>
                <w:rFonts w:asciiTheme="majorHAnsi" w:eastAsia="Arial Unicode MS" w:hAnsiTheme="majorHAnsi" w:cs="Arial"/>
              </w:rPr>
              <w:t>Demonstrate a</w:t>
            </w:r>
            <w:r>
              <w:rPr>
                <w:rFonts w:asciiTheme="majorHAnsi" w:eastAsia="Arial Unicode MS" w:hAnsiTheme="majorHAnsi" w:cs="Arial"/>
              </w:rPr>
              <w:t xml:space="preserve"> calm and</w:t>
            </w:r>
            <w:r w:rsidRPr="00140901">
              <w:rPr>
                <w:rFonts w:asciiTheme="majorHAnsi" w:eastAsia="Arial Unicode MS" w:hAnsiTheme="majorHAnsi" w:cs="Arial"/>
              </w:rPr>
              <w:t xml:space="preserve"> highly organised approach to planning, developing, communicating and implementing efficient systems to organise resources and a team to deliver programmes or services</w:t>
            </w:r>
            <w:r>
              <w:rPr>
                <w:rFonts w:asciiTheme="majorHAnsi" w:eastAsia="Arial Unicode MS" w:hAnsiTheme="majorHAnsi" w:cs="Arial"/>
              </w:rPr>
              <w:t xml:space="preserve"> to deadlines</w:t>
            </w:r>
            <w:r w:rsidRPr="00140901">
              <w:rPr>
                <w:rFonts w:asciiTheme="majorHAnsi" w:eastAsia="Arial Unicode MS" w:hAnsiTheme="majorHAnsi" w:cs="Arial"/>
              </w:rPr>
              <w:t xml:space="preserve"> (E).</w:t>
            </w:r>
          </w:p>
          <w:p w14:paraId="6D525FD5" w14:textId="1E8622A6" w:rsidR="00140901" w:rsidRPr="00140901" w:rsidRDefault="00140901" w:rsidP="00140901">
            <w:pPr>
              <w:pStyle w:val="ListParagraph"/>
              <w:numPr>
                <w:ilvl w:val="0"/>
                <w:numId w:val="29"/>
              </w:numPr>
              <w:spacing w:line="256" w:lineRule="auto"/>
              <w:rPr>
                <w:rFonts w:asciiTheme="majorHAnsi" w:hAnsiTheme="majorHAnsi" w:cstheme="majorHAnsi"/>
                <w:color w:val="000000"/>
              </w:rPr>
            </w:pPr>
            <w:r w:rsidRPr="00140901">
              <w:rPr>
                <w:rFonts w:asciiTheme="majorHAnsi" w:eastAsia="Arial Unicode MS" w:hAnsiTheme="majorHAnsi" w:cs="Arial"/>
              </w:rPr>
              <w:t>Demonstrate your ability to present information, including recruitment focussed material, to a range of audiences including young people, parents/carers, organisation partners and professionals using a variety of methods/platforms</w:t>
            </w:r>
            <w:r>
              <w:rPr>
                <w:rFonts w:asciiTheme="majorHAnsi" w:eastAsia="Arial Unicode MS" w:hAnsiTheme="majorHAnsi" w:cs="Arial"/>
              </w:rPr>
              <w:t xml:space="preserve"> (E)</w:t>
            </w:r>
            <w:r w:rsidRPr="00140901">
              <w:rPr>
                <w:rFonts w:asciiTheme="majorHAnsi" w:eastAsia="Arial Unicode MS" w:hAnsiTheme="majorHAnsi" w:cs="Arial"/>
              </w:rPr>
              <w:t>.</w:t>
            </w:r>
          </w:p>
          <w:p w14:paraId="2CCEFCED" w14:textId="1AEBF74D" w:rsidR="00140901" w:rsidRPr="00140901" w:rsidRDefault="00140901" w:rsidP="00140901">
            <w:pPr>
              <w:pStyle w:val="ListParagraph"/>
              <w:numPr>
                <w:ilvl w:val="0"/>
                <w:numId w:val="29"/>
              </w:numPr>
              <w:spacing w:line="256" w:lineRule="auto"/>
              <w:rPr>
                <w:rFonts w:asciiTheme="majorHAnsi" w:hAnsiTheme="majorHAnsi" w:cstheme="majorHAnsi"/>
                <w:color w:val="000000"/>
              </w:rPr>
            </w:pPr>
            <w:r w:rsidRPr="00140901">
              <w:rPr>
                <w:rFonts w:asciiTheme="majorHAnsi" w:eastAsia="Arial Unicode MS" w:hAnsiTheme="majorHAnsi" w:cs="Arial"/>
              </w:rPr>
              <w:t>Understanding of the social and environmental factors affecting young people engagement/participation</w:t>
            </w:r>
            <w:r>
              <w:rPr>
                <w:rFonts w:asciiTheme="majorHAnsi" w:eastAsia="Arial Unicode MS" w:hAnsiTheme="majorHAnsi" w:cs="Arial"/>
              </w:rPr>
              <w:t xml:space="preserve"> (E)</w:t>
            </w:r>
            <w:r w:rsidRPr="00140901">
              <w:rPr>
                <w:rFonts w:asciiTheme="majorHAnsi" w:eastAsia="Arial Unicode MS" w:hAnsiTheme="majorHAnsi" w:cs="Arial"/>
              </w:rPr>
              <w:t xml:space="preserve">. </w:t>
            </w:r>
          </w:p>
          <w:p w14:paraId="695D4ACA" w14:textId="77777777" w:rsidR="00140901" w:rsidRPr="00140901" w:rsidRDefault="00140901" w:rsidP="00140901">
            <w:pPr>
              <w:pStyle w:val="ListParagraph"/>
              <w:numPr>
                <w:ilvl w:val="0"/>
                <w:numId w:val="29"/>
              </w:numPr>
              <w:spacing w:line="256" w:lineRule="auto"/>
              <w:rPr>
                <w:rFonts w:asciiTheme="majorHAnsi" w:hAnsiTheme="majorHAnsi" w:cstheme="majorHAnsi"/>
                <w:color w:val="000000"/>
              </w:rPr>
            </w:pPr>
            <w:r w:rsidRPr="00140901">
              <w:rPr>
                <w:rFonts w:asciiTheme="majorHAnsi" w:hAnsiTheme="majorHAnsi" w:cs="Arial"/>
              </w:rPr>
              <w:t>Demonstrate an understanding of and ability to implement Health and Safety in the work place and Safeguarding to activities involving young people (E).</w:t>
            </w:r>
          </w:p>
          <w:p w14:paraId="59A7E153" w14:textId="6FB4EADC" w:rsidR="00140901" w:rsidRPr="00140901" w:rsidRDefault="00140901" w:rsidP="00140901">
            <w:pPr>
              <w:pStyle w:val="ListParagraph"/>
              <w:numPr>
                <w:ilvl w:val="0"/>
                <w:numId w:val="29"/>
              </w:numPr>
              <w:spacing w:line="256" w:lineRule="auto"/>
              <w:rPr>
                <w:rFonts w:asciiTheme="majorHAnsi" w:hAnsiTheme="majorHAnsi" w:cstheme="majorHAnsi"/>
                <w:color w:val="000000"/>
              </w:rPr>
            </w:pPr>
            <w:r w:rsidRPr="00140901">
              <w:rPr>
                <w:rFonts w:asciiTheme="majorHAnsi" w:eastAsia="Arial Unicode MS" w:hAnsiTheme="majorHAnsi" w:cs="Arial"/>
              </w:rPr>
              <w:t>Demonstrate an understanding of the importance of equality and diversity to RUCST as an employer and service provider</w:t>
            </w:r>
            <w:r>
              <w:rPr>
                <w:rFonts w:asciiTheme="majorHAnsi" w:eastAsia="Arial Unicode MS" w:hAnsiTheme="majorHAnsi" w:cs="Arial"/>
              </w:rPr>
              <w:t xml:space="preserve"> (E).</w:t>
            </w:r>
            <w:r w:rsidRPr="00140901">
              <w:rPr>
                <w:rFonts w:asciiTheme="majorHAnsi" w:hAnsiTheme="majorHAnsi" w:cstheme="majorHAnsi"/>
                <w:color w:val="000000"/>
              </w:rPr>
              <w:t xml:space="preserve"> </w:t>
            </w:r>
          </w:p>
          <w:p w14:paraId="53FC3897" w14:textId="0AA2F675" w:rsidR="00140901" w:rsidRPr="00140901" w:rsidRDefault="00140901" w:rsidP="00140901">
            <w:pPr>
              <w:pStyle w:val="ListParagraph"/>
              <w:numPr>
                <w:ilvl w:val="0"/>
                <w:numId w:val="29"/>
              </w:numPr>
              <w:spacing w:line="256" w:lineRule="auto"/>
              <w:rPr>
                <w:rFonts w:asciiTheme="majorHAnsi" w:hAnsiTheme="majorHAnsi" w:cstheme="majorHAnsi"/>
                <w:color w:val="000000"/>
              </w:rPr>
            </w:pPr>
            <w:r w:rsidRPr="00140901">
              <w:rPr>
                <w:rFonts w:asciiTheme="majorHAnsi" w:hAnsiTheme="majorHAnsi" w:cstheme="majorHAnsi"/>
                <w:color w:val="000000"/>
              </w:rPr>
              <w:t>Excellent communication skills including written, telephone and interpersonal with a range people from different backgrounds</w:t>
            </w:r>
            <w:r>
              <w:rPr>
                <w:rFonts w:asciiTheme="majorHAnsi" w:hAnsiTheme="majorHAnsi" w:cstheme="majorHAnsi"/>
                <w:color w:val="000000"/>
              </w:rPr>
              <w:t xml:space="preserve"> (E)</w:t>
            </w:r>
            <w:r w:rsidRPr="00140901">
              <w:rPr>
                <w:rFonts w:asciiTheme="majorHAnsi" w:hAnsiTheme="majorHAnsi" w:cstheme="majorHAnsi"/>
                <w:color w:val="000000"/>
              </w:rPr>
              <w:t>.</w:t>
            </w:r>
          </w:p>
          <w:p w14:paraId="3A3CD7C8" w14:textId="0F100D91" w:rsidR="00140901" w:rsidRPr="00140901" w:rsidRDefault="00140901" w:rsidP="00140901">
            <w:pPr>
              <w:pStyle w:val="ListParagraph"/>
              <w:numPr>
                <w:ilvl w:val="0"/>
                <w:numId w:val="29"/>
              </w:numPr>
              <w:spacing w:line="256" w:lineRule="auto"/>
              <w:rPr>
                <w:rFonts w:asciiTheme="majorHAnsi" w:hAnsiTheme="majorHAnsi" w:cstheme="majorHAnsi"/>
                <w:color w:val="000000"/>
              </w:rPr>
            </w:pPr>
            <w:r w:rsidRPr="00140901">
              <w:rPr>
                <w:rFonts w:asciiTheme="majorHAnsi" w:hAnsiTheme="majorHAnsi" w:cstheme="majorHAnsi"/>
                <w:color w:val="000000"/>
              </w:rPr>
              <w:t>Ability to work as part of a team with a ‘can do’ and a willingness to work unsociable hours (including evenings and weekends)</w:t>
            </w:r>
            <w:r>
              <w:rPr>
                <w:rFonts w:asciiTheme="majorHAnsi" w:hAnsiTheme="majorHAnsi" w:cstheme="majorHAnsi"/>
                <w:color w:val="000000"/>
              </w:rPr>
              <w:t xml:space="preserve"> (E).</w:t>
            </w:r>
          </w:p>
          <w:p w14:paraId="4E97DB43" w14:textId="75E53CE1" w:rsidR="00140901" w:rsidRPr="00140901" w:rsidRDefault="00140901" w:rsidP="00140901">
            <w:pPr>
              <w:numPr>
                <w:ilvl w:val="0"/>
                <w:numId w:val="29"/>
              </w:numPr>
              <w:spacing w:line="256" w:lineRule="auto"/>
              <w:rPr>
                <w:rFonts w:asciiTheme="majorHAnsi" w:hAnsiTheme="majorHAnsi" w:cstheme="majorHAnsi"/>
                <w:color w:val="000000"/>
              </w:rPr>
            </w:pPr>
            <w:r w:rsidRPr="00140901">
              <w:rPr>
                <w:rFonts w:asciiTheme="majorHAnsi" w:hAnsiTheme="majorHAnsi" w:cstheme="majorHAnsi"/>
                <w:color w:val="000000"/>
              </w:rPr>
              <w:t xml:space="preserve">Focused on achievement, targets and strive for continuous improvement (both as a team and </w:t>
            </w:r>
            <w:r>
              <w:rPr>
                <w:rFonts w:asciiTheme="majorHAnsi" w:hAnsiTheme="majorHAnsi" w:cstheme="majorHAnsi"/>
                <w:color w:val="000000"/>
              </w:rPr>
              <w:t>on a personal level) (E).</w:t>
            </w:r>
          </w:p>
          <w:p w14:paraId="1C1FCF6F" w14:textId="72481704" w:rsidR="00140901" w:rsidRPr="00140901" w:rsidRDefault="00140901" w:rsidP="00140901">
            <w:pPr>
              <w:numPr>
                <w:ilvl w:val="0"/>
                <w:numId w:val="29"/>
              </w:numPr>
              <w:spacing w:line="256" w:lineRule="auto"/>
              <w:rPr>
                <w:rFonts w:asciiTheme="majorHAnsi" w:hAnsiTheme="majorHAnsi" w:cstheme="majorHAnsi"/>
                <w:color w:val="000000"/>
              </w:rPr>
            </w:pPr>
            <w:r w:rsidRPr="00140901">
              <w:rPr>
                <w:rFonts w:asciiTheme="majorHAnsi" w:hAnsiTheme="majorHAnsi" w:cstheme="majorHAnsi"/>
              </w:rPr>
              <w:t xml:space="preserve">Excellent IT </w:t>
            </w:r>
            <w:r w:rsidRPr="00140901">
              <w:rPr>
                <w:rFonts w:asciiTheme="majorHAnsi" w:hAnsiTheme="majorHAnsi" w:cstheme="majorHAnsi"/>
                <w:color w:val="000000"/>
              </w:rPr>
              <w:t>skills including word, excel and PowerPoint</w:t>
            </w:r>
            <w:r>
              <w:rPr>
                <w:rFonts w:asciiTheme="majorHAnsi" w:hAnsiTheme="majorHAnsi" w:cstheme="majorHAnsi"/>
                <w:color w:val="000000"/>
              </w:rPr>
              <w:t xml:space="preserve"> (E).</w:t>
            </w:r>
          </w:p>
        </w:tc>
        <w:tc>
          <w:tcPr>
            <w:tcW w:w="1987" w:type="dxa"/>
            <w:tcBorders>
              <w:top w:val="single" w:sz="4" w:space="0" w:color="000000"/>
              <w:left w:val="single" w:sz="4" w:space="0" w:color="000000"/>
              <w:bottom w:val="single" w:sz="4" w:space="0" w:color="000000"/>
              <w:right w:val="single" w:sz="4" w:space="0" w:color="000000"/>
            </w:tcBorders>
          </w:tcPr>
          <w:p w14:paraId="2D15537D" w14:textId="36AD347B" w:rsidR="00140901" w:rsidRPr="00DB293C" w:rsidRDefault="00DB293C" w:rsidP="00DB293C">
            <w:pPr>
              <w:spacing w:line="256" w:lineRule="auto"/>
              <w:rPr>
                <w:rFonts w:asciiTheme="majorHAnsi" w:eastAsia="Arial Unicode MS" w:hAnsiTheme="majorHAnsi" w:cs="Arial"/>
              </w:rPr>
            </w:pPr>
            <w:r w:rsidRPr="00DB293C">
              <w:rPr>
                <w:rFonts w:asciiTheme="majorHAnsi" w:eastAsia="Arial Unicode MS" w:hAnsiTheme="majorHAnsi" w:cs="Arial"/>
              </w:rPr>
              <w:t>Application and Selection</w:t>
            </w:r>
          </w:p>
          <w:p w14:paraId="359341DB" w14:textId="77777777" w:rsidR="00DB293C" w:rsidRDefault="00DB293C" w:rsidP="00DB293C">
            <w:pPr>
              <w:pStyle w:val="ListParagraph"/>
              <w:spacing w:line="256" w:lineRule="auto"/>
              <w:rPr>
                <w:rFonts w:asciiTheme="majorHAnsi" w:eastAsia="Arial Unicode MS" w:hAnsiTheme="majorHAnsi" w:cs="Arial"/>
              </w:rPr>
            </w:pPr>
          </w:p>
          <w:p w14:paraId="6D523E0E" w14:textId="77777777" w:rsidR="00DB293C" w:rsidRDefault="00DB293C" w:rsidP="00DB293C">
            <w:pPr>
              <w:pStyle w:val="ListParagraph"/>
              <w:spacing w:line="256" w:lineRule="auto"/>
              <w:rPr>
                <w:rFonts w:asciiTheme="majorHAnsi" w:eastAsia="Arial Unicode MS" w:hAnsiTheme="majorHAnsi" w:cs="Arial"/>
              </w:rPr>
            </w:pPr>
          </w:p>
          <w:p w14:paraId="25C8D18B" w14:textId="77777777" w:rsidR="00DB293C" w:rsidRDefault="00DB293C" w:rsidP="00DB293C">
            <w:pPr>
              <w:spacing w:line="256" w:lineRule="auto"/>
              <w:rPr>
                <w:rFonts w:asciiTheme="majorHAnsi" w:eastAsia="Arial Unicode MS" w:hAnsiTheme="majorHAnsi" w:cs="Arial"/>
              </w:rPr>
            </w:pPr>
          </w:p>
          <w:p w14:paraId="07239494" w14:textId="2BAC1597" w:rsidR="00DB293C" w:rsidRPr="00DB293C" w:rsidRDefault="00DB293C" w:rsidP="00DB293C">
            <w:pPr>
              <w:spacing w:line="256" w:lineRule="auto"/>
              <w:rPr>
                <w:rFonts w:asciiTheme="majorHAnsi" w:eastAsia="Arial Unicode MS" w:hAnsiTheme="majorHAnsi" w:cs="Arial"/>
              </w:rPr>
            </w:pPr>
            <w:r>
              <w:rPr>
                <w:rFonts w:asciiTheme="majorHAnsi" w:eastAsia="Arial Unicode MS" w:hAnsiTheme="majorHAnsi" w:cs="Arial"/>
              </w:rPr>
              <w:t xml:space="preserve">Application and </w:t>
            </w:r>
            <w:r w:rsidRPr="00DB293C">
              <w:rPr>
                <w:rFonts w:asciiTheme="majorHAnsi" w:eastAsia="Arial Unicode MS" w:hAnsiTheme="majorHAnsi" w:cs="Arial"/>
              </w:rPr>
              <w:t>Selection</w:t>
            </w:r>
          </w:p>
          <w:p w14:paraId="6E47199C" w14:textId="77777777" w:rsidR="00DB293C" w:rsidRDefault="00DB293C" w:rsidP="00DB293C">
            <w:pPr>
              <w:pStyle w:val="ListParagraph"/>
              <w:spacing w:line="256" w:lineRule="auto"/>
              <w:rPr>
                <w:rFonts w:asciiTheme="majorHAnsi" w:eastAsia="Arial Unicode MS" w:hAnsiTheme="majorHAnsi" w:cs="Arial"/>
              </w:rPr>
            </w:pPr>
          </w:p>
          <w:p w14:paraId="38AE5B33" w14:textId="77777777" w:rsidR="00DB293C" w:rsidRDefault="00DB293C" w:rsidP="00DB293C">
            <w:pPr>
              <w:pStyle w:val="ListParagraph"/>
              <w:spacing w:line="256" w:lineRule="auto"/>
              <w:rPr>
                <w:rFonts w:asciiTheme="majorHAnsi" w:eastAsia="Arial Unicode MS" w:hAnsiTheme="majorHAnsi" w:cs="Arial"/>
              </w:rPr>
            </w:pPr>
          </w:p>
          <w:p w14:paraId="13ED922A" w14:textId="77777777" w:rsidR="00DB293C" w:rsidRDefault="00DB293C" w:rsidP="00DB293C">
            <w:pPr>
              <w:pStyle w:val="ListParagraph"/>
              <w:spacing w:line="256" w:lineRule="auto"/>
              <w:rPr>
                <w:rFonts w:asciiTheme="majorHAnsi" w:eastAsia="Arial Unicode MS" w:hAnsiTheme="majorHAnsi" w:cs="Arial"/>
              </w:rPr>
            </w:pPr>
          </w:p>
          <w:p w14:paraId="3D736AAE" w14:textId="77777777" w:rsidR="00DB293C" w:rsidRPr="00DB293C" w:rsidRDefault="00DB293C" w:rsidP="00DB293C">
            <w:pPr>
              <w:spacing w:line="256" w:lineRule="auto"/>
              <w:rPr>
                <w:rFonts w:asciiTheme="majorHAnsi" w:eastAsia="Arial Unicode MS" w:hAnsiTheme="majorHAnsi" w:cs="Arial"/>
              </w:rPr>
            </w:pPr>
            <w:r w:rsidRPr="00DB293C">
              <w:rPr>
                <w:rFonts w:asciiTheme="majorHAnsi" w:eastAsia="Arial Unicode MS" w:hAnsiTheme="majorHAnsi" w:cs="Arial"/>
              </w:rPr>
              <w:t>Application</w:t>
            </w:r>
          </w:p>
          <w:p w14:paraId="4C1B620E" w14:textId="77777777" w:rsidR="00DB293C" w:rsidRDefault="00DB293C" w:rsidP="00DB293C">
            <w:pPr>
              <w:pStyle w:val="ListParagraph"/>
              <w:spacing w:line="256" w:lineRule="auto"/>
              <w:rPr>
                <w:rFonts w:asciiTheme="majorHAnsi" w:eastAsia="Arial Unicode MS" w:hAnsiTheme="majorHAnsi" w:cs="Arial"/>
              </w:rPr>
            </w:pPr>
          </w:p>
          <w:p w14:paraId="518D970A" w14:textId="77777777" w:rsidR="00DB293C" w:rsidRPr="00DB293C" w:rsidRDefault="00DB293C" w:rsidP="00DB293C">
            <w:pPr>
              <w:spacing w:line="256" w:lineRule="auto"/>
              <w:rPr>
                <w:rFonts w:asciiTheme="majorHAnsi" w:eastAsia="Arial Unicode MS" w:hAnsiTheme="majorHAnsi" w:cs="Arial"/>
              </w:rPr>
            </w:pPr>
            <w:r w:rsidRPr="00DB293C">
              <w:rPr>
                <w:rFonts w:asciiTheme="majorHAnsi" w:eastAsia="Arial Unicode MS" w:hAnsiTheme="majorHAnsi" w:cs="Arial"/>
              </w:rPr>
              <w:t>Selection</w:t>
            </w:r>
          </w:p>
          <w:p w14:paraId="4BF80332" w14:textId="77777777" w:rsidR="00DB293C" w:rsidRDefault="00DB293C" w:rsidP="00DB293C">
            <w:pPr>
              <w:pStyle w:val="ListParagraph"/>
              <w:spacing w:line="256" w:lineRule="auto"/>
              <w:rPr>
                <w:rFonts w:asciiTheme="majorHAnsi" w:eastAsia="Arial Unicode MS" w:hAnsiTheme="majorHAnsi" w:cs="Arial"/>
              </w:rPr>
            </w:pPr>
          </w:p>
          <w:p w14:paraId="049F6F9B" w14:textId="77777777" w:rsidR="00DB293C" w:rsidRDefault="00DB293C" w:rsidP="00DB293C">
            <w:pPr>
              <w:pStyle w:val="ListParagraph"/>
              <w:spacing w:line="256" w:lineRule="auto"/>
              <w:rPr>
                <w:rFonts w:asciiTheme="majorHAnsi" w:eastAsia="Arial Unicode MS" w:hAnsiTheme="majorHAnsi" w:cs="Arial"/>
              </w:rPr>
            </w:pPr>
          </w:p>
          <w:p w14:paraId="7A302671" w14:textId="77777777" w:rsidR="00DB293C" w:rsidRDefault="00DB293C" w:rsidP="00DB293C">
            <w:pPr>
              <w:spacing w:line="256" w:lineRule="auto"/>
              <w:rPr>
                <w:rFonts w:asciiTheme="majorHAnsi" w:eastAsia="Arial Unicode MS" w:hAnsiTheme="majorHAnsi" w:cs="Arial"/>
              </w:rPr>
            </w:pPr>
            <w:r>
              <w:rPr>
                <w:rFonts w:asciiTheme="majorHAnsi" w:eastAsia="Arial Unicode MS" w:hAnsiTheme="majorHAnsi" w:cs="Arial"/>
              </w:rPr>
              <w:t>Selection</w:t>
            </w:r>
          </w:p>
          <w:p w14:paraId="3B0A46D8" w14:textId="77777777" w:rsidR="00DB293C" w:rsidRDefault="00DB293C" w:rsidP="00DB293C">
            <w:pPr>
              <w:spacing w:line="256" w:lineRule="auto"/>
              <w:rPr>
                <w:rFonts w:asciiTheme="majorHAnsi" w:eastAsia="Arial Unicode MS" w:hAnsiTheme="majorHAnsi" w:cs="Arial"/>
              </w:rPr>
            </w:pPr>
          </w:p>
          <w:p w14:paraId="144CAE07" w14:textId="77777777" w:rsidR="00DB293C" w:rsidRDefault="00DB293C" w:rsidP="00DB293C">
            <w:pPr>
              <w:spacing w:line="256" w:lineRule="auto"/>
              <w:rPr>
                <w:rFonts w:asciiTheme="majorHAnsi" w:eastAsia="Arial Unicode MS" w:hAnsiTheme="majorHAnsi" w:cs="Arial"/>
              </w:rPr>
            </w:pPr>
          </w:p>
          <w:p w14:paraId="5CBD090D" w14:textId="77777777" w:rsidR="00DB293C" w:rsidRDefault="00DB293C" w:rsidP="00DB293C">
            <w:pPr>
              <w:spacing w:line="256" w:lineRule="auto"/>
              <w:rPr>
                <w:rFonts w:asciiTheme="majorHAnsi" w:eastAsia="Arial Unicode MS" w:hAnsiTheme="majorHAnsi" w:cs="Arial"/>
              </w:rPr>
            </w:pPr>
            <w:r>
              <w:rPr>
                <w:rFonts w:asciiTheme="majorHAnsi" w:eastAsia="Arial Unicode MS" w:hAnsiTheme="majorHAnsi" w:cs="Arial"/>
              </w:rPr>
              <w:t>Application</w:t>
            </w:r>
          </w:p>
          <w:p w14:paraId="386B7807" w14:textId="77777777" w:rsidR="00DB293C" w:rsidRDefault="00DB293C" w:rsidP="00DB293C">
            <w:pPr>
              <w:spacing w:line="256" w:lineRule="auto"/>
              <w:rPr>
                <w:rFonts w:asciiTheme="majorHAnsi" w:eastAsia="Arial Unicode MS" w:hAnsiTheme="majorHAnsi" w:cs="Arial"/>
              </w:rPr>
            </w:pPr>
          </w:p>
          <w:p w14:paraId="0DE88534" w14:textId="77777777" w:rsidR="00DB293C" w:rsidRDefault="00DB293C" w:rsidP="00DB293C">
            <w:pPr>
              <w:spacing w:line="256" w:lineRule="auto"/>
              <w:rPr>
                <w:rFonts w:asciiTheme="majorHAnsi" w:eastAsia="Arial Unicode MS" w:hAnsiTheme="majorHAnsi" w:cs="Arial"/>
              </w:rPr>
            </w:pPr>
          </w:p>
          <w:p w14:paraId="2C4ADB82" w14:textId="77777777" w:rsidR="00DB293C" w:rsidRDefault="00DB293C" w:rsidP="00DB293C">
            <w:pPr>
              <w:spacing w:line="256" w:lineRule="auto"/>
              <w:rPr>
                <w:rFonts w:asciiTheme="majorHAnsi" w:eastAsia="Arial Unicode MS" w:hAnsiTheme="majorHAnsi" w:cs="Arial"/>
              </w:rPr>
            </w:pPr>
            <w:r>
              <w:rPr>
                <w:rFonts w:asciiTheme="majorHAnsi" w:eastAsia="Arial Unicode MS" w:hAnsiTheme="majorHAnsi" w:cs="Arial"/>
              </w:rPr>
              <w:t>Application</w:t>
            </w:r>
          </w:p>
          <w:p w14:paraId="2D5AC5F8" w14:textId="77777777" w:rsidR="00DB293C" w:rsidRDefault="00DB293C" w:rsidP="00DB293C">
            <w:pPr>
              <w:spacing w:line="256" w:lineRule="auto"/>
              <w:rPr>
                <w:rFonts w:asciiTheme="majorHAnsi" w:eastAsia="Arial Unicode MS" w:hAnsiTheme="majorHAnsi" w:cs="Arial"/>
              </w:rPr>
            </w:pPr>
          </w:p>
          <w:p w14:paraId="0E69794A" w14:textId="77777777" w:rsidR="00DB293C" w:rsidRDefault="00DB293C" w:rsidP="00DB293C">
            <w:pPr>
              <w:spacing w:line="256" w:lineRule="auto"/>
              <w:rPr>
                <w:rFonts w:asciiTheme="majorHAnsi" w:eastAsia="Arial Unicode MS" w:hAnsiTheme="majorHAnsi" w:cs="Arial"/>
              </w:rPr>
            </w:pPr>
          </w:p>
          <w:p w14:paraId="7F5EB637" w14:textId="77777777" w:rsidR="00DB293C" w:rsidRDefault="00DB293C" w:rsidP="00DB293C">
            <w:pPr>
              <w:spacing w:line="256" w:lineRule="auto"/>
              <w:rPr>
                <w:rFonts w:asciiTheme="majorHAnsi" w:eastAsia="Arial Unicode MS" w:hAnsiTheme="majorHAnsi" w:cs="Arial"/>
              </w:rPr>
            </w:pPr>
            <w:r>
              <w:rPr>
                <w:rFonts w:asciiTheme="majorHAnsi" w:eastAsia="Arial Unicode MS" w:hAnsiTheme="majorHAnsi" w:cs="Arial"/>
              </w:rPr>
              <w:t>Application</w:t>
            </w:r>
          </w:p>
          <w:p w14:paraId="4E954172" w14:textId="77777777" w:rsidR="00DB293C" w:rsidRDefault="00DB293C" w:rsidP="00DB293C">
            <w:pPr>
              <w:spacing w:line="256" w:lineRule="auto"/>
              <w:rPr>
                <w:rFonts w:asciiTheme="majorHAnsi" w:eastAsia="Arial Unicode MS" w:hAnsiTheme="majorHAnsi" w:cs="Arial"/>
              </w:rPr>
            </w:pPr>
          </w:p>
          <w:p w14:paraId="720271B2" w14:textId="77777777" w:rsidR="00245343" w:rsidRDefault="00245343" w:rsidP="00DB293C">
            <w:pPr>
              <w:spacing w:line="256" w:lineRule="auto"/>
              <w:rPr>
                <w:rFonts w:asciiTheme="majorHAnsi" w:eastAsia="Arial Unicode MS" w:hAnsiTheme="majorHAnsi" w:cs="Arial"/>
              </w:rPr>
            </w:pPr>
          </w:p>
          <w:p w14:paraId="1A8F7DA2" w14:textId="4EFC9FBC" w:rsidR="00DB293C" w:rsidRPr="00DB293C" w:rsidRDefault="00DB293C" w:rsidP="00DB293C">
            <w:pPr>
              <w:spacing w:line="256" w:lineRule="auto"/>
              <w:rPr>
                <w:rFonts w:asciiTheme="majorHAnsi" w:eastAsia="Arial Unicode MS" w:hAnsiTheme="majorHAnsi" w:cs="Arial"/>
              </w:rPr>
            </w:pPr>
            <w:r>
              <w:rPr>
                <w:rFonts w:asciiTheme="majorHAnsi" w:eastAsia="Arial Unicode MS" w:hAnsiTheme="majorHAnsi" w:cs="Arial"/>
              </w:rPr>
              <w:t>Application and Selection</w:t>
            </w:r>
          </w:p>
        </w:tc>
      </w:tr>
    </w:tbl>
    <w:p w14:paraId="1A044548" w14:textId="6F814DDE" w:rsidR="00E71608" w:rsidRPr="00E71608" w:rsidRDefault="00E71608" w:rsidP="009D0AB2">
      <w:pPr>
        <w:spacing w:after="0" w:line="259" w:lineRule="auto"/>
        <w:ind w:right="3"/>
        <w:rPr>
          <w:rFonts w:ascii="Calibri" w:eastAsia="Calibri" w:hAnsi="Calibri" w:cs="Calibri"/>
          <w:b/>
          <w:sz w:val="22"/>
          <w:szCs w:val="22"/>
          <w:lang w:val="en-GB" w:eastAsia="en-GB"/>
        </w:rPr>
      </w:pPr>
    </w:p>
    <w:p w14:paraId="76E3383C" w14:textId="77777777" w:rsidR="00E71608" w:rsidRPr="00E71608" w:rsidRDefault="00E71608" w:rsidP="009D0AB2">
      <w:pPr>
        <w:spacing w:after="0" w:line="259" w:lineRule="auto"/>
        <w:ind w:right="3"/>
        <w:rPr>
          <w:rFonts w:ascii="Calibri" w:eastAsia="Calibri" w:hAnsi="Calibri" w:cs="Calibri"/>
          <w:sz w:val="22"/>
          <w:szCs w:val="22"/>
          <w:lang w:val="en-GB" w:eastAsia="en-GB"/>
        </w:rPr>
      </w:pPr>
      <w:r w:rsidRPr="00E71608">
        <w:rPr>
          <w:rFonts w:ascii="Calibri" w:eastAsia="Calibri" w:hAnsi="Calibri" w:cs="Calibri"/>
          <w:b/>
          <w:sz w:val="22"/>
          <w:szCs w:val="22"/>
          <w:lang w:val="en-GB" w:eastAsia="en-GB"/>
        </w:rPr>
        <w:t xml:space="preserve"> </w:t>
      </w:r>
    </w:p>
    <w:tbl>
      <w:tblPr>
        <w:tblStyle w:val="TableGrid"/>
        <w:tblW w:w="9072" w:type="dxa"/>
        <w:tblInd w:w="-5" w:type="dxa"/>
        <w:tblCellMar>
          <w:top w:w="46" w:type="dxa"/>
          <w:left w:w="108" w:type="dxa"/>
          <w:right w:w="64" w:type="dxa"/>
        </w:tblCellMar>
        <w:tblLook w:val="04A0" w:firstRow="1" w:lastRow="0" w:firstColumn="1" w:lastColumn="0" w:noHBand="0" w:noVBand="1"/>
      </w:tblPr>
      <w:tblGrid>
        <w:gridCol w:w="9072"/>
      </w:tblGrid>
      <w:tr w:rsidR="00E71608" w:rsidRPr="00E71608" w14:paraId="1301F7D7" w14:textId="77777777" w:rsidTr="00245343">
        <w:trPr>
          <w:trHeight w:val="282"/>
        </w:trPr>
        <w:tc>
          <w:tcPr>
            <w:tcW w:w="9072" w:type="dxa"/>
            <w:tcBorders>
              <w:top w:val="single" w:sz="4" w:space="0" w:color="000000"/>
              <w:left w:val="single" w:sz="4" w:space="0" w:color="000000"/>
              <w:bottom w:val="single" w:sz="4" w:space="0" w:color="000000"/>
              <w:right w:val="single" w:sz="4" w:space="0" w:color="000000"/>
            </w:tcBorders>
          </w:tcPr>
          <w:p w14:paraId="05F13EC6" w14:textId="77777777" w:rsidR="00E71608" w:rsidRPr="00E71608" w:rsidRDefault="00E71608" w:rsidP="009D0AB2">
            <w:pPr>
              <w:tabs>
                <w:tab w:val="center" w:pos="4513"/>
                <w:tab w:val="right" w:pos="9026"/>
              </w:tabs>
              <w:rPr>
                <w:rFonts w:ascii="Calibri" w:eastAsia="Calibri" w:hAnsi="Calibri" w:cs="Calibri"/>
              </w:rPr>
            </w:pPr>
            <w:r w:rsidRPr="00E71608">
              <w:rPr>
                <w:rFonts w:ascii="Calibri" w:eastAsia="Calibri" w:hAnsi="Calibri" w:cs="Calibri"/>
                <w:b/>
              </w:rPr>
              <w:t xml:space="preserve">General Duties &amp; Accountabilities  </w:t>
            </w:r>
          </w:p>
        </w:tc>
      </w:tr>
      <w:tr w:rsidR="00E71608" w:rsidRPr="00E71608" w14:paraId="3151CD1E" w14:textId="77777777" w:rsidTr="00245343">
        <w:trPr>
          <w:trHeight w:val="937"/>
        </w:trPr>
        <w:tc>
          <w:tcPr>
            <w:tcW w:w="9072" w:type="dxa"/>
            <w:tcBorders>
              <w:top w:val="single" w:sz="4" w:space="0" w:color="000000"/>
              <w:left w:val="single" w:sz="4" w:space="0" w:color="000000"/>
              <w:bottom w:val="single" w:sz="4" w:space="0" w:color="000000"/>
              <w:right w:val="single" w:sz="4" w:space="0" w:color="000000"/>
            </w:tcBorders>
          </w:tcPr>
          <w:p w14:paraId="4D8DB8A3" w14:textId="1581B9CC" w:rsidR="00E71608" w:rsidRPr="00E71608" w:rsidRDefault="004908B0" w:rsidP="009D0AB2">
            <w:pPr>
              <w:numPr>
                <w:ilvl w:val="0"/>
                <w:numId w:val="6"/>
              </w:numPr>
              <w:tabs>
                <w:tab w:val="center" w:pos="4513"/>
                <w:tab w:val="right" w:pos="9026"/>
              </w:tabs>
              <w:ind w:hanging="360"/>
              <w:rPr>
                <w:rFonts w:ascii="Calibri" w:eastAsia="Calibri" w:hAnsi="Calibri" w:cs="Calibri"/>
              </w:rPr>
            </w:pPr>
            <w:r>
              <w:rPr>
                <w:rFonts w:ascii="Calibri" w:eastAsia="Calibri" w:hAnsi="Calibri" w:cs="Calibri"/>
              </w:rPr>
              <w:lastRenderedPageBreak/>
              <w:t>To support RUCST</w:t>
            </w:r>
            <w:r w:rsidR="00E71608" w:rsidRPr="00E71608">
              <w:rPr>
                <w:rFonts w:ascii="Calibri" w:eastAsia="Calibri" w:hAnsi="Calibri" w:cs="Calibri"/>
              </w:rPr>
              <w:t xml:space="preserve"> and Rotherham United FC in their aims and objectives at all times  </w:t>
            </w:r>
          </w:p>
          <w:p w14:paraId="50F134A2" w14:textId="77777777" w:rsidR="00E71608" w:rsidRPr="00E71608" w:rsidRDefault="00E71608" w:rsidP="009D0AB2">
            <w:pPr>
              <w:numPr>
                <w:ilvl w:val="0"/>
                <w:numId w:val="6"/>
              </w:numPr>
              <w:tabs>
                <w:tab w:val="center" w:pos="4513"/>
                <w:tab w:val="right" w:pos="9026"/>
              </w:tabs>
              <w:spacing w:after="2" w:line="256" w:lineRule="auto"/>
              <w:ind w:hanging="360"/>
              <w:rPr>
                <w:rFonts w:ascii="Calibri" w:eastAsia="Calibri" w:hAnsi="Calibri" w:cs="Calibri"/>
              </w:rPr>
            </w:pPr>
            <w:r w:rsidRPr="00E71608">
              <w:rPr>
                <w:rFonts w:ascii="Calibri" w:eastAsia="Calibri" w:hAnsi="Calibri" w:cs="Calibri"/>
              </w:rPr>
              <w:t>To ensure compliance with all relevant Club policies, including health and safety policies</w:t>
            </w:r>
          </w:p>
          <w:p w14:paraId="507D0883" w14:textId="77777777" w:rsidR="00E71608" w:rsidRPr="00E71608" w:rsidRDefault="00E71608" w:rsidP="009D0AB2">
            <w:pPr>
              <w:numPr>
                <w:ilvl w:val="0"/>
                <w:numId w:val="6"/>
              </w:numPr>
              <w:tabs>
                <w:tab w:val="center" w:pos="4513"/>
                <w:tab w:val="right" w:pos="9026"/>
              </w:tabs>
              <w:spacing w:after="2" w:line="256" w:lineRule="auto"/>
              <w:ind w:hanging="360"/>
              <w:rPr>
                <w:rFonts w:ascii="Calibri" w:eastAsia="Calibri" w:hAnsi="Calibri" w:cs="Calibri"/>
              </w:rPr>
            </w:pPr>
            <w:r w:rsidRPr="00E71608">
              <w:rPr>
                <w:rFonts w:ascii="Calibri" w:eastAsia="Calibri" w:hAnsi="Calibri" w:cs="Calibri"/>
              </w:rPr>
              <w:t xml:space="preserve">To ensure compliance with all relevant legal, regulatory, ethical and social requirements </w:t>
            </w:r>
          </w:p>
          <w:p w14:paraId="67BC6560" w14:textId="77777777" w:rsidR="00E71608" w:rsidRPr="00E71608" w:rsidRDefault="00E71608" w:rsidP="009D0AB2">
            <w:pPr>
              <w:numPr>
                <w:ilvl w:val="0"/>
                <w:numId w:val="6"/>
              </w:numPr>
              <w:tabs>
                <w:tab w:val="center" w:pos="4513"/>
                <w:tab w:val="right" w:pos="9026"/>
              </w:tabs>
              <w:spacing w:after="46"/>
              <w:ind w:hanging="360"/>
              <w:rPr>
                <w:rFonts w:ascii="Calibri" w:eastAsia="Calibri" w:hAnsi="Calibri" w:cs="Calibri"/>
              </w:rPr>
            </w:pPr>
            <w:r w:rsidRPr="00E71608">
              <w:rPr>
                <w:rFonts w:ascii="Calibri" w:eastAsia="Calibri" w:hAnsi="Calibri" w:cs="Calibri"/>
              </w:rPr>
              <w:t xml:space="preserve">To build and maintain good working relationships both internally and externally, maintaining a professional image at all times when representing RUCST and Rotherham United FC </w:t>
            </w:r>
          </w:p>
          <w:p w14:paraId="418A0145" w14:textId="77777777" w:rsidR="00E71608" w:rsidRPr="00E71608" w:rsidRDefault="00E71608" w:rsidP="009D0AB2">
            <w:pPr>
              <w:numPr>
                <w:ilvl w:val="0"/>
                <w:numId w:val="6"/>
              </w:numPr>
              <w:tabs>
                <w:tab w:val="center" w:pos="4513"/>
                <w:tab w:val="right" w:pos="9026"/>
              </w:tabs>
              <w:ind w:hanging="360"/>
              <w:rPr>
                <w:rFonts w:ascii="Calibri" w:eastAsia="Calibri" w:hAnsi="Calibri" w:cs="Calibri"/>
              </w:rPr>
            </w:pPr>
            <w:r w:rsidRPr="00E71608">
              <w:rPr>
                <w:rFonts w:ascii="Calibri" w:eastAsia="Calibri" w:hAnsi="Calibri" w:cs="Calibri"/>
              </w:rPr>
              <w:t xml:space="preserve">To keep confidential any information gained regarding the Charity, Club and its personnel </w:t>
            </w:r>
          </w:p>
          <w:p w14:paraId="665F9565" w14:textId="77777777" w:rsidR="00E71608" w:rsidRPr="00E71608" w:rsidRDefault="00E71608" w:rsidP="009D0AB2">
            <w:pPr>
              <w:numPr>
                <w:ilvl w:val="0"/>
                <w:numId w:val="6"/>
              </w:numPr>
              <w:tabs>
                <w:tab w:val="center" w:pos="4513"/>
                <w:tab w:val="right" w:pos="9026"/>
              </w:tabs>
              <w:ind w:hanging="360"/>
              <w:rPr>
                <w:rFonts w:ascii="Calibri" w:eastAsia="Calibri" w:hAnsi="Calibri" w:cs="Calibri"/>
              </w:rPr>
            </w:pPr>
            <w:r w:rsidRPr="00E71608">
              <w:rPr>
                <w:rFonts w:ascii="Calibri" w:eastAsia="Calibri" w:hAnsi="Calibri" w:cs="Calibri"/>
              </w:rPr>
              <w:t xml:space="preserve">To maintain a flexible approach to work at all times </w:t>
            </w:r>
          </w:p>
          <w:p w14:paraId="7BF34204" w14:textId="77777777" w:rsidR="00E71608" w:rsidRPr="00E71608" w:rsidRDefault="00E71608" w:rsidP="009D0AB2">
            <w:pPr>
              <w:numPr>
                <w:ilvl w:val="0"/>
                <w:numId w:val="6"/>
              </w:numPr>
              <w:tabs>
                <w:tab w:val="center" w:pos="4513"/>
                <w:tab w:val="right" w:pos="9026"/>
              </w:tabs>
              <w:ind w:hanging="360"/>
              <w:rPr>
                <w:rFonts w:ascii="Calibri" w:eastAsia="Calibri" w:hAnsi="Calibri" w:cs="Calibri"/>
              </w:rPr>
            </w:pPr>
            <w:r w:rsidRPr="00E71608">
              <w:rPr>
                <w:rFonts w:ascii="Calibri" w:eastAsia="Calibri" w:hAnsi="Calibri" w:cs="Calibri"/>
              </w:rPr>
              <w:t>To undertake other duties and responsibilities as required from time to time</w:t>
            </w:r>
            <w:r w:rsidRPr="00E71608">
              <w:rPr>
                <w:rFonts w:ascii="Calibri" w:eastAsia="Calibri" w:hAnsi="Calibri" w:cs="Calibri"/>
                <w:b/>
              </w:rPr>
              <w:t xml:space="preserve"> </w:t>
            </w:r>
          </w:p>
          <w:p w14:paraId="3E389D19" w14:textId="77777777" w:rsidR="00E71608" w:rsidRPr="00E71608" w:rsidRDefault="00E71608" w:rsidP="009D0AB2">
            <w:pPr>
              <w:numPr>
                <w:ilvl w:val="0"/>
                <w:numId w:val="6"/>
              </w:numPr>
              <w:tabs>
                <w:tab w:val="center" w:pos="4513"/>
                <w:tab w:val="right" w:pos="9026"/>
              </w:tabs>
              <w:ind w:hanging="360"/>
              <w:rPr>
                <w:rFonts w:ascii="Calibri" w:eastAsia="Calibri" w:hAnsi="Calibri" w:cs="Calibri"/>
              </w:rPr>
            </w:pPr>
            <w:r w:rsidRPr="00E71608">
              <w:rPr>
                <w:rFonts w:ascii="Calibri" w:eastAsia="Calibri" w:hAnsi="Calibri" w:cs="Calibri"/>
              </w:rPr>
              <w:t xml:space="preserve">Promote equal opportunities in recruitment, delivery and overall assessment </w:t>
            </w:r>
          </w:p>
          <w:p w14:paraId="1CEF957C" w14:textId="7DB78CEE" w:rsidR="00E71608" w:rsidRPr="00E71608" w:rsidRDefault="00E71608" w:rsidP="009D0AB2">
            <w:pPr>
              <w:numPr>
                <w:ilvl w:val="0"/>
                <w:numId w:val="6"/>
              </w:numPr>
              <w:tabs>
                <w:tab w:val="center" w:pos="4513"/>
                <w:tab w:val="right" w:pos="9026"/>
              </w:tabs>
              <w:ind w:hanging="360"/>
              <w:rPr>
                <w:rFonts w:ascii="Calibri" w:eastAsia="Calibri" w:hAnsi="Calibri" w:cs="Calibri"/>
              </w:rPr>
            </w:pPr>
            <w:r w:rsidRPr="00E71608">
              <w:rPr>
                <w:rFonts w:ascii="Calibri" w:eastAsia="Calibri" w:hAnsi="Calibri" w:cs="Calibri"/>
              </w:rPr>
              <w:t>Ensuring that all contact w</w:t>
            </w:r>
            <w:r w:rsidR="004908B0">
              <w:rPr>
                <w:rFonts w:ascii="Calibri" w:eastAsia="Calibri" w:hAnsi="Calibri" w:cs="Calibri"/>
              </w:rPr>
              <w:t>ith and arrangements for participant</w:t>
            </w:r>
            <w:r w:rsidRPr="00E71608">
              <w:rPr>
                <w:rFonts w:ascii="Calibri" w:eastAsia="Calibri" w:hAnsi="Calibri" w:cs="Calibri"/>
              </w:rPr>
              <w:t xml:space="preserve">s and their welfare is safeguarding and promoted </w:t>
            </w:r>
          </w:p>
          <w:p w14:paraId="2E4681E0" w14:textId="122793A9" w:rsidR="00E71608" w:rsidRPr="00E71608" w:rsidRDefault="00E71608" w:rsidP="009D0AB2">
            <w:pPr>
              <w:numPr>
                <w:ilvl w:val="0"/>
                <w:numId w:val="6"/>
              </w:numPr>
              <w:tabs>
                <w:tab w:val="center" w:pos="4513"/>
                <w:tab w:val="right" w:pos="9026"/>
              </w:tabs>
              <w:ind w:hanging="360"/>
              <w:rPr>
                <w:rFonts w:ascii="Calibri" w:eastAsia="Calibri" w:hAnsi="Calibri" w:cs="Calibri"/>
              </w:rPr>
            </w:pPr>
            <w:r w:rsidRPr="00E71608">
              <w:rPr>
                <w:rFonts w:ascii="Calibri" w:eastAsia="Calibri" w:hAnsi="Calibri" w:cs="Calibri"/>
              </w:rPr>
              <w:t xml:space="preserve">Contribute to quality assurance </w:t>
            </w:r>
            <w:r w:rsidR="004908B0">
              <w:rPr>
                <w:rFonts w:ascii="Calibri" w:eastAsia="Calibri" w:hAnsi="Calibri" w:cs="Calibri"/>
              </w:rPr>
              <w:t>with Rotherham United Community Sports Trust</w:t>
            </w:r>
          </w:p>
          <w:p w14:paraId="7F63C38C" w14:textId="2218B1A3" w:rsidR="00E71608" w:rsidRPr="00E71608" w:rsidRDefault="00E71608" w:rsidP="009D0AB2">
            <w:pPr>
              <w:tabs>
                <w:tab w:val="center" w:pos="4513"/>
                <w:tab w:val="right" w:pos="9026"/>
              </w:tabs>
              <w:ind w:left="360"/>
              <w:rPr>
                <w:rFonts w:ascii="Calibri" w:eastAsia="Calibri" w:hAnsi="Calibri" w:cs="Calibri"/>
              </w:rPr>
            </w:pPr>
          </w:p>
        </w:tc>
      </w:tr>
    </w:tbl>
    <w:p w14:paraId="2A36CA19" w14:textId="77777777" w:rsidR="00E71608" w:rsidRPr="00E71608" w:rsidRDefault="00E71608" w:rsidP="009D0AB2">
      <w:pPr>
        <w:spacing w:after="0" w:line="259" w:lineRule="auto"/>
        <w:rPr>
          <w:rFonts w:ascii="Calibri" w:eastAsia="Calibri" w:hAnsi="Calibri" w:cs="Calibri"/>
          <w:sz w:val="22"/>
          <w:szCs w:val="22"/>
          <w:lang w:val="en-GB" w:eastAsia="en-GB"/>
        </w:rPr>
      </w:pPr>
      <w:r w:rsidRPr="00E71608">
        <w:rPr>
          <w:rFonts w:ascii="Calibri" w:eastAsia="Calibri" w:hAnsi="Calibri" w:cs="Calibri"/>
          <w:sz w:val="22"/>
          <w:szCs w:val="22"/>
          <w:lang w:val="en-GB" w:eastAsia="en-GB"/>
        </w:rPr>
        <w:t xml:space="preserve"> </w:t>
      </w:r>
    </w:p>
    <w:p w14:paraId="4F5D5D6B" w14:textId="77777777" w:rsidR="00245343" w:rsidRDefault="00245343" w:rsidP="009D0AB2">
      <w:pPr>
        <w:spacing w:after="0"/>
        <w:ind w:right="560"/>
        <w:rPr>
          <w:rFonts w:ascii="Calibri" w:eastAsia="Calibri" w:hAnsi="Calibri" w:cs="Calibri"/>
          <w:b/>
          <w:sz w:val="22"/>
          <w:szCs w:val="22"/>
          <w:lang w:val="en-GB" w:eastAsia="en-GB"/>
        </w:rPr>
      </w:pPr>
    </w:p>
    <w:p w14:paraId="2D4F2C9D" w14:textId="3581EF1F" w:rsidR="001C60FB" w:rsidRPr="001C60FB" w:rsidRDefault="001C60FB" w:rsidP="009D0AB2">
      <w:pPr>
        <w:spacing w:after="0"/>
        <w:ind w:right="560"/>
        <w:rPr>
          <w:rFonts w:ascii="Calibri" w:eastAsia="Calibri" w:hAnsi="Calibri" w:cs="Calibri"/>
          <w:b/>
          <w:sz w:val="22"/>
          <w:szCs w:val="22"/>
          <w:lang w:val="en-GB" w:eastAsia="en-GB"/>
        </w:rPr>
      </w:pPr>
      <w:r w:rsidRPr="001C60FB">
        <w:rPr>
          <w:rFonts w:ascii="Calibri" w:eastAsia="Calibri" w:hAnsi="Calibri" w:cs="Calibri"/>
          <w:b/>
          <w:sz w:val="22"/>
          <w:szCs w:val="22"/>
          <w:lang w:val="en-GB" w:eastAsia="en-GB"/>
        </w:rPr>
        <w:t>Safeguarding Statement and Requirements</w:t>
      </w:r>
    </w:p>
    <w:p w14:paraId="516F4A4B" w14:textId="77777777" w:rsidR="001C60FB" w:rsidRDefault="001C60FB" w:rsidP="009D0AB2">
      <w:pPr>
        <w:spacing w:after="0"/>
        <w:ind w:left="567" w:right="560"/>
        <w:rPr>
          <w:rFonts w:ascii="Calibri" w:eastAsia="Calibri" w:hAnsi="Calibri" w:cs="Calibri"/>
          <w:i/>
          <w:sz w:val="22"/>
          <w:szCs w:val="22"/>
          <w:lang w:val="en-GB" w:eastAsia="en-GB"/>
        </w:rPr>
      </w:pPr>
    </w:p>
    <w:p w14:paraId="41A65FFE" w14:textId="124A28C8" w:rsidR="00FC69F1" w:rsidRPr="00E71608" w:rsidRDefault="00E71608" w:rsidP="009D0AB2">
      <w:pPr>
        <w:spacing w:after="0"/>
        <w:ind w:left="567" w:right="560"/>
        <w:rPr>
          <w:rFonts w:ascii="Calibri" w:eastAsia="Calibri" w:hAnsi="Calibri" w:cs="Calibri"/>
          <w:i/>
          <w:sz w:val="22"/>
          <w:szCs w:val="22"/>
          <w:lang w:val="en-GB" w:eastAsia="en-GB"/>
        </w:rPr>
      </w:pPr>
      <w:r w:rsidRPr="00E71608">
        <w:rPr>
          <w:rFonts w:ascii="Calibri" w:eastAsia="Calibri" w:hAnsi="Calibri" w:cs="Calibri"/>
          <w:i/>
          <w:sz w:val="22"/>
          <w:szCs w:val="22"/>
          <w:lang w:val="en-GB" w:eastAsia="en-GB"/>
        </w:rPr>
        <w:t xml:space="preserve">This job description is not to be regarded as exclusive or exhaustive.  It is intended as an outline indication of the areas of activity and will be amended in light of the changing needs of Rotherham United Community Sports Trust.  </w:t>
      </w:r>
    </w:p>
    <w:p w14:paraId="30AC926C" w14:textId="77777777" w:rsidR="00E71608" w:rsidRPr="00E71608" w:rsidRDefault="00E71608" w:rsidP="009D0AB2">
      <w:pPr>
        <w:spacing w:after="0"/>
        <w:ind w:left="567" w:right="560"/>
        <w:rPr>
          <w:rFonts w:ascii="Calibri" w:eastAsia="Calibri" w:hAnsi="Calibri" w:cs="Calibri"/>
          <w:i/>
          <w:sz w:val="22"/>
          <w:szCs w:val="22"/>
          <w:lang w:val="en-GB" w:eastAsia="en-GB"/>
        </w:rPr>
      </w:pPr>
    </w:p>
    <w:p w14:paraId="677A079B" w14:textId="77777777" w:rsidR="00E71608" w:rsidRDefault="00E71608" w:rsidP="009D0AB2">
      <w:pPr>
        <w:autoSpaceDE w:val="0"/>
        <w:autoSpaceDN w:val="0"/>
        <w:adjustRightInd w:val="0"/>
        <w:spacing w:after="28"/>
        <w:ind w:left="567" w:right="560"/>
        <w:rPr>
          <w:rFonts w:ascii="Calibri" w:eastAsia="Times New Roman" w:hAnsi="Calibri" w:cs="Calibri"/>
          <w:i/>
          <w:color w:val="000000"/>
          <w:sz w:val="22"/>
          <w:szCs w:val="22"/>
          <w:lang w:val="en-GB" w:eastAsia="en-GB"/>
        </w:rPr>
      </w:pPr>
      <w:r w:rsidRPr="00E71608">
        <w:rPr>
          <w:rFonts w:ascii="Calibri" w:eastAsia="Times New Roman" w:hAnsi="Calibri" w:cs="Calibri"/>
          <w:i/>
          <w:color w:val="000000"/>
          <w:sz w:val="22"/>
          <w:szCs w:val="22"/>
          <w:lang w:val="en-GB" w:eastAsia="en-GB"/>
        </w:rPr>
        <w:t>RUCST is committed to safeguarding and promoting welfare of children, young people and vulnerable adults, and expects all staff to share this commitment.</w:t>
      </w:r>
    </w:p>
    <w:p w14:paraId="4A7D5550" w14:textId="453EB8F3" w:rsidR="00FC69F1" w:rsidRPr="00E71608" w:rsidRDefault="00FC69F1" w:rsidP="009D0AB2">
      <w:pPr>
        <w:autoSpaceDE w:val="0"/>
        <w:autoSpaceDN w:val="0"/>
        <w:adjustRightInd w:val="0"/>
        <w:spacing w:after="28"/>
        <w:ind w:left="567" w:right="560"/>
        <w:rPr>
          <w:rFonts w:ascii="Calibri" w:eastAsia="Times New Roman" w:hAnsi="Calibri" w:cs="Calibri"/>
          <w:i/>
          <w:color w:val="000000"/>
          <w:sz w:val="22"/>
          <w:szCs w:val="22"/>
          <w:lang w:val="en-GB" w:eastAsia="en-GB"/>
        </w:rPr>
      </w:pPr>
      <w:r>
        <w:rPr>
          <w:rFonts w:ascii="Calibri" w:eastAsia="Times New Roman" w:hAnsi="Calibri" w:cs="Calibri"/>
          <w:i/>
          <w:color w:val="000000"/>
          <w:sz w:val="22"/>
          <w:szCs w:val="22"/>
          <w:lang w:val="en-GB" w:eastAsia="en-GB"/>
        </w:rPr>
        <w:t>As part of this commitment to providing a safe environment for our young people, we require all candidates to undertake and return a satisfactory enhanced Disclosure and Barring Service (DBS) certificate.  RUCST will assist with the application for, and pay for the process of, a new DBS for staff members where required.</w:t>
      </w:r>
    </w:p>
    <w:p w14:paraId="4F82C55C" w14:textId="77777777" w:rsidR="00E71608" w:rsidRPr="00E71608" w:rsidRDefault="00E71608" w:rsidP="009D0AB2">
      <w:pPr>
        <w:autoSpaceDE w:val="0"/>
        <w:autoSpaceDN w:val="0"/>
        <w:adjustRightInd w:val="0"/>
        <w:spacing w:after="28"/>
        <w:ind w:left="567" w:right="560"/>
        <w:rPr>
          <w:rFonts w:ascii="Calibri" w:eastAsia="Times New Roman" w:hAnsi="Calibri" w:cs="Calibri"/>
          <w:i/>
          <w:color w:val="000000"/>
          <w:sz w:val="22"/>
          <w:szCs w:val="22"/>
          <w:lang w:val="en-GB" w:eastAsia="en-GB"/>
        </w:rPr>
      </w:pPr>
    </w:p>
    <w:p w14:paraId="66DA4485" w14:textId="77777777" w:rsidR="00E71608" w:rsidRDefault="00E71608" w:rsidP="009D0AB2">
      <w:pPr>
        <w:autoSpaceDE w:val="0"/>
        <w:autoSpaceDN w:val="0"/>
        <w:adjustRightInd w:val="0"/>
        <w:spacing w:after="28"/>
        <w:ind w:left="567" w:right="560"/>
        <w:rPr>
          <w:rFonts w:ascii="Calibri" w:eastAsia="Times New Roman" w:hAnsi="Calibri" w:cs="Calibri"/>
          <w:i/>
          <w:color w:val="000000"/>
          <w:sz w:val="22"/>
          <w:szCs w:val="22"/>
          <w:lang w:val="en-GB" w:eastAsia="en-GB"/>
        </w:rPr>
      </w:pPr>
      <w:r w:rsidRPr="00E71608">
        <w:rPr>
          <w:rFonts w:ascii="Calibri" w:eastAsia="Times New Roman" w:hAnsi="Calibri" w:cs="Calibri"/>
          <w:i/>
          <w:color w:val="000000"/>
          <w:sz w:val="22"/>
          <w:szCs w:val="22"/>
          <w:lang w:val="en-GB" w:eastAsia="en-GB"/>
        </w:rPr>
        <w:t>We are a diverse Trust that respects differences in race, disability, gender, faith background or personal circumstances we welcome all application. We want everyone to feel valued and included in the football community and to achieve their full potential. The trust is opposed to any discrimination and commits itself to the redress of any inequalities by taking positive action where appropriate</w:t>
      </w:r>
    </w:p>
    <w:p w14:paraId="489B59B0" w14:textId="77777777" w:rsidR="001C60FB" w:rsidRDefault="001C60FB" w:rsidP="009D0AB2">
      <w:pPr>
        <w:autoSpaceDE w:val="0"/>
        <w:autoSpaceDN w:val="0"/>
        <w:adjustRightInd w:val="0"/>
        <w:spacing w:after="28"/>
        <w:ind w:right="560"/>
        <w:rPr>
          <w:rFonts w:ascii="Calibri" w:eastAsia="Times New Roman" w:hAnsi="Calibri" w:cs="Calibri"/>
          <w:i/>
          <w:color w:val="000000"/>
          <w:sz w:val="22"/>
          <w:szCs w:val="22"/>
          <w:lang w:val="en-GB" w:eastAsia="en-GB"/>
        </w:rPr>
      </w:pPr>
    </w:p>
    <w:p w14:paraId="460E37BE" w14:textId="77777777" w:rsidR="00245343" w:rsidRDefault="00245343" w:rsidP="009D0AB2">
      <w:pPr>
        <w:autoSpaceDE w:val="0"/>
        <w:autoSpaceDN w:val="0"/>
        <w:adjustRightInd w:val="0"/>
        <w:spacing w:after="28"/>
        <w:ind w:right="560"/>
        <w:rPr>
          <w:rFonts w:ascii="Calibri" w:eastAsia="Times New Roman" w:hAnsi="Calibri" w:cs="Calibri"/>
          <w:b/>
          <w:color w:val="000000"/>
          <w:sz w:val="22"/>
          <w:szCs w:val="22"/>
          <w:lang w:val="en-GB" w:eastAsia="en-GB"/>
        </w:rPr>
      </w:pPr>
    </w:p>
    <w:p w14:paraId="0ACC9E11" w14:textId="1F6EF3D1" w:rsidR="001C60FB" w:rsidRPr="001C60FB" w:rsidRDefault="001C60FB" w:rsidP="009D0AB2">
      <w:pPr>
        <w:autoSpaceDE w:val="0"/>
        <w:autoSpaceDN w:val="0"/>
        <w:adjustRightInd w:val="0"/>
        <w:spacing w:after="28"/>
        <w:ind w:right="560"/>
        <w:rPr>
          <w:rFonts w:ascii="Calibri" w:eastAsia="Times New Roman" w:hAnsi="Calibri" w:cs="Calibri"/>
          <w:b/>
          <w:color w:val="000000"/>
          <w:sz w:val="22"/>
          <w:szCs w:val="22"/>
          <w:lang w:val="en-GB" w:eastAsia="en-GB"/>
        </w:rPr>
      </w:pPr>
      <w:r w:rsidRPr="001C60FB">
        <w:rPr>
          <w:rFonts w:ascii="Calibri" w:eastAsia="Times New Roman" w:hAnsi="Calibri" w:cs="Calibri"/>
          <w:b/>
          <w:color w:val="000000"/>
          <w:sz w:val="22"/>
          <w:szCs w:val="22"/>
          <w:lang w:val="en-GB" w:eastAsia="en-GB"/>
        </w:rPr>
        <w:t>Criminal Records Disclosures</w:t>
      </w:r>
    </w:p>
    <w:p w14:paraId="66D89F95" w14:textId="77777777" w:rsidR="001C60FB" w:rsidRDefault="001C60FB" w:rsidP="009D0AB2">
      <w:pPr>
        <w:autoSpaceDE w:val="0"/>
        <w:autoSpaceDN w:val="0"/>
        <w:adjustRightInd w:val="0"/>
        <w:spacing w:after="28"/>
        <w:ind w:right="560"/>
        <w:rPr>
          <w:rFonts w:ascii="Calibri" w:eastAsia="Times New Roman" w:hAnsi="Calibri" w:cs="Calibri"/>
          <w:color w:val="000000"/>
          <w:sz w:val="22"/>
          <w:szCs w:val="22"/>
          <w:lang w:val="en-GB" w:eastAsia="en-GB"/>
        </w:rPr>
      </w:pPr>
    </w:p>
    <w:p w14:paraId="7E8C66D9" w14:textId="6016B3F8" w:rsidR="001C60FB" w:rsidRPr="001C60FB" w:rsidRDefault="001C60FB" w:rsidP="009D0AB2">
      <w:pPr>
        <w:autoSpaceDE w:val="0"/>
        <w:autoSpaceDN w:val="0"/>
        <w:adjustRightInd w:val="0"/>
        <w:spacing w:after="28"/>
        <w:ind w:left="720" w:right="560"/>
        <w:rPr>
          <w:rFonts w:ascii="Calibri" w:eastAsia="Times New Roman" w:hAnsi="Calibri" w:cs="Calibri"/>
          <w:i/>
          <w:color w:val="000000"/>
          <w:sz w:val="22"/>
          <w:szCs w:val="22"/>
          <w:lang w:val="en-GB" w:eastAsia="en-GB"/>
        </w:rPr>
      </w:pPr>
      <w:r>
        <w:rPr>
          <w:rFonts w:ascii="Calibri" w:eastAsia="Times New Roman" w:hAnsi="Calibri" w:cs="Calibri"/>
          <w:i/>
          <w:color w:val="000000"/>
          <w:sz w:val="22"/>
          <w:szCs w:val="22"/>
          <w:lang w:val="en-GB" w:eastAsia="en-GB"/>
        </w:rPr>
        <w:t>We recognise the contribution that former or ex-offenders can make as an employee; a person’s criminal record will not, in itself, debar that person from being appointed to this post.  Candidates will be given the opportunity to provide us with information on their criminal record, which will be treated in the strictest confidence.  Suitable applicants will not be refused posts because of any offences which are not relevant to the role and which do not make them a risk in the role for which they are applying.</w:t>
      </w:r>
    </w:p>
    <w:p w14:paraId="48773E0F" w14:textId="14499378" w:rsidR="00E71608" w:rsidRPr="003E1499" w:rsidRDefault="00E71608">
      <w:pPr>
        <w:tabs>
          <w:tab w:val="left" w:pos="2512"/>
        </w:tabs>
        <w:rPr>
          <w:rFonts w:asciiTheme="majorHAnsi" w:hAnsiTheme="majorHAnsi"/>
        </w:rPr>
      </w:pPr>
    </w:p>
    <w:sectPr w:rsidR="00E71608" w:rsidRPr="003E1499" w:rsidSect="00AF2BDA">
      <w:headerReference w:type="default" r:id="rId8"/>
      <w:footerReference w:type="default" r:id="rId9"/>
      <w:pgSz w:w="11900" w:h="16840"/>
      <w:pgMar w:top="1440" w:right="1440" w:bottom="1440" w:left="1440" w:header="0" w:footer="31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DD35B" w14:textId="77777777" w:rsidR="003B270B" w:rsidRDefault="003B270B">
      <w:pPr>
        <w:spacing w:after="0"/>
      </w:pPr>
      <w:r>
        <w:separator/>
      </w:r>
    </w:p>
  </w:endnote>
  <w:endnote w:type="continuationSeparator" w:id="0">
    <w:p w14:paraId="2975ED9B" w14:textId="77777777" w:rsidR="003B270B" w:rsidRDefault="003B27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B802C" w14:textId="6B38B5CC" w:rsidR="00265812" w:rsidRDefault="00265812" w:rsidP="0026581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6A05E" w14:textId="77777777" w:rsidR="003B270B" w:rsidRDefault="003B270B">
      <w:pPr>
        <w:spacing w:after="0"/>
      </w:pPr>
      <w:r>
        <w:separator/>
      </w:r>
    </w:p>
  </w:footnote>
  <w:footnote w:type="continuationSeparator" w:id="0">
    <w:p w14:paraId="4CCFED3B" w14:textId="77777777" w:rsidR="003B270B" w:rsidRDefault="003B27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2B1C5" w14:textId="76AD06B3" w:rsidR="0058555A" w:rsidRDefault="0058555A" w:rsidP="00680551">
    <w:pPr>
      <w:pStyle w:val="Header"/>
    </w:pPr>
  </w:p>
  <w:p w14:paraId="443218B8" w14:textId="71B6131D" w:rsidR="00AD1E51" w:rsidRDefault="00AD1E51" w:rsidP="0058555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71E"/>
    <w:multiLevelType w:val="hybridMultilevel"/>
    <w:tmpl w:val="97FAC6F8"/>
    <w:lvl w:ilvl="0" w:tplc="B702591A">
      <w:start w:val="1"/>
      <w:numFmt w:val="bullet"/>
      <w:lvlText w:val=""/>
      <w:lvlJc w:val="left"/>
      <w:pPr>
        <w:tabs>
          <w:tab w:val="num" w:pos="360"/>
        </w:tabs>
        <w:ind w:left="360" w:hanging="360"/>
      </w:pPr>
      <w:rPr>
        <w:rFonts w:ascii="Wingdings" w:eastAsia="Times New Roman" w:hAnsi="Wingdings" w:hint="default"/>
      </w:rPr>
    </w:lvl>
    <w:lvl w:ilvl="1" w:tplc="63BA6B96">
      <w:start w:val="1"/>
      <w:numFmt w:val="decimal"/>
      <w:lvlText w:val="%2."/>
      <w:lvlJc w:val="left"/>
      <w:pPr>
        <w:tabs>
          <w:tab w:val="num" w:pos="1080"/>
        </w:tabs>
        <w:ind w:left="1080" w:hanging="360"/>
      </w:pPr>
      <w:rPr>
        <w:rFonts w:cs="Times New Roman" w:hint="default"/>
        <w:b/>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3737BF8"/>
    <w:multiLevelType w:val="multilevel"/>
    <w:tmpl w:val="5152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234EE"/>
    <w:multiLevelType w:val="hybridMultilevel"/>
    <w:tmpl w:val="9BB87392"/>
    <w:lvl w:ilvl="0" w:tplc="3788CC56">
      <w:start w:val="1"/>
      <w:numFmt w:val="bullet"/>
      <w:lvlText w:val="•"/>
      <w:lvlJc w:val="left"/>
      <w:pPr>
        <w:ind w:left="36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1" w:tplc="9334B93C">
      <w:start w:val="1"/>
      <w:numFmt w:val="bullet"/>
      <w:lvlText w:val="o"/>
      <w:lvlJc w:val="left"/>
      <w:pPr>
        <w:ind w:left="1188"/>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2" w:tplc="C33A1110">
      <w:start w:val="1"/>
      <w:numFmt w:val="bullet"/>
      <w:lvlText w:val="▪"/>
      <w:lvlJc w:val="left"/>
      <w:pPr>
        <w:ind w:left="1908"/>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3" w:tplc="18B8C4A0">
      <w:start w:val="1"/>
      <w:numFmt w:val="bullet"/>
      <w:lvlText w:val="•"/>
      <w:lvlJc w:val="left"/>
      <w:pPr>
        <w:ind w:left="2628"/>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4" w:tplc="B4A237C4">
      <w:start w:val="1"/>
      <w:numFmt w:val="bullet"/>
      <w:lvlText w:val="o"/>
      <w:lvlJc w:val="left"/>
      <w:pPr>
        <w:ind w:left="3348"/>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5" w:tplc="B41046C2">
      <w:start w:val="1"/>
      <w:numFmt w:val="bullet"/>
      <w:lvlText w:val="▪"/>
      <w:lvlJc w:val="left"/>
      <w:pPr>
        <w:ind w:left="4068"/>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6" w:tplc="E79019F0">
      <w:start w:val="1"/>
      <w:numFmt w:val="bullet"/>
      <w:lvlText w:val="•"/>
      <w:lvlJc w:val="left"/>
      <w:pPr>
        <w:ind w:left="4788"/>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7" w:tplc="7126459C">
      <w:start w:val="1"/>
      <w:numFmt w:val="bullet"/>
      <w:lvlText w:val="o"/>
      <w:lvlJc w:val="left"/>
      <w:pPr>
        <w:ind w:left="5508"/>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8" w:tplc="BD0E565A">
      <w:start w:val="1"/>
      <w:numFmt w:val="bullet"/>
      <w:lvlText w:val="▪"/>
      <w:lvlJc w:val="left"/>
      <w:pPr>
        <w:ind w:left="6228"/>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abstractNum>
  <w:abstractNum w:abstractNumId="3" w15:restartNumberingAfterBreak="0">
    <w:nsid w:val="0ACE2AF5"/>
    <w:multiLevelType w:val="hybridMultilevel"/>
    <w:tmpl w:val="7616973A"/>
    <w:lvl w:ilvl="0" w:tplc="3C04EA06">
      <w:start w:val="1"/>
      <w:numFmt w:val="bullet"/>
      <w:lvlText w:val="•"/>
      <w:lvlJc w:val="left"/>
      <w:pPr>
        <w:ind w:left="36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1" w:tplc="85D2303C">
      <w:start w:val="1"/>
      <w:numFmt w:val="bullet"/>
      <w:lvlText w:val="o"/>
      <w:lvlJc w:val="left"/>
      <w:pPr>
        <w:ind w:left="1188"/>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2" w:tplc="DF346C04">
      <w:start w:val="1"/>
      <w:numFmt w:val="bullet"/>
      <w:lvlText w:val="▪"/>
      <w:lvlJc w:val="left"/>
      <w:pPr>
        <w:ind w:left="1908"/>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3" w:tplc="4E163720">
      <w:start w:val="1"/>
      <w:numFmt w:val="bullet"/>
      <w:lvlText w:val="•"/>
      <w:lvlJc w:val="left"/>
      <w:pPr>
        <w:ind w:left="2628"/>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4" w:tplc="54DE24F4">
      <w:start w:val="1"/>
      <w:numFmt w:val="bullet"/>
      <w:lvlText w:val="o"/>
      <w:lvlJc w:val="left"/>
      <w:pPr>
        <w:ind w:left="3348"/>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5" w:tplc="2D28A218">
      <w:start w:val="1"/>
      <w:numFmt w:val="bullet"/>
      <w:lvlText w:val="▪"/>
      <w:lvlJc w:val="left"/>
      <w:pPr>
        <w:ind w:left="4068"/>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6" w:tplc="12883302">
      <w:start w:val="1"/>
      <w:numFmt w:val="bullet"/>
      <w:lvlText w:val="•"/>
      <w:lvlJc w:val="left"/>
      <w:pPr>
        <w:ind w:left="4788"/>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7" w:tplc="1F0A47D6">
      <w:start w:val="1"/>
      <w:numFmt w:val="bullet"/>
      <w:lvlText w:val="o"/>
      <w:lvlJc w:val="left"/>
      <w:pPr>
        <w:ind w:left="5508"/>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8" w:tplc="60064CC2">
      <w:start w:val="1"/>
      <w:numFmt w:val="bullet"/>
      <w:lvlText w:val="▪"/>
      <w:lvlJc w:val="left"/>
      <w:pPr>
        <w:ind w:left="6228"/>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abstractNum>
  <w:abstractNum w:abstractNumId="4" w15:restartNumberingAfterBreak="0">
    <w:nsid w:val="0CF003C3"/>
    <w:multiLevelType w:val="hybridMultilevel"/>
    <w:tmpl w:val="07FCB48A"/>
    <w:lvl w:ilvl="0" w:tplc="84CE577E">
      <w:start w:val="1"/>
      <w:numFmt w:val="bullet"/>
      <w:lvlText w:val="•"/>
      <w:lvlJc w:val="left"/>
      <w:pPr>
        <w:ind w:left="36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1" w:tplc="D5B2CF80">
      <w:start w:val="1"/>
      <w:numFmt w:val="bullet"/>
      <w:lvlText w:val="o"/>
      <w:lvlJc w:val="left"/>
      <w:pPr>
        <w:ind w:left="1188"/>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2" w:tplc="1AA8DFB8">
      <w:start w:val="1"/>
      <w:numFmt w:val="bullet"/>
      <w:lvlText w:val="▪"/>
      <w:lvlJc w:val="left"/>
      <w:pPr>
        <w:ind w:left="1908"/>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3" w:tplc="2FECE188">
      <w:start w:val="1"/>
      <w:numFmt w:val="bullet"/>
      <w:lvlText w:val="•"/>
      <w:lvlJc w:val="left"/>
      <w:pPr>
        <w:ind w:left="2628"/>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4" w:tplc="9FBC86A6">
      <w:start w:val="1"/>
      <w:numFmt w:val="bullet"/>
      <w:lvlText w:val="o"/>
      <w:lvlJc w:val="left"/>
      <w:pPr>
        <w:ind w:left="3348"/>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5" w:tplc="1FCA0108">
      <w:start w:val="1"/>
      <w:numFmt w:val="bullet"/>
      <w:lvlText w:val="▪"/>
      <w:lvlJc w:val="left"/>
      <w:pPr>
        <w:ind w:left="4068"/>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6" w:tplc="DAFEE0E8">
      <w:start w:val="1"/>
      <w:numFmt w:val="bullet"/>
      <w:lvlText w:val="•"/>
      <w:lvlJc w:val="left"/>
      <w:pPr>
        <w:ind w:left="4788"/>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7" w:tplc="AFC2222E">
      <w:start w:val="1"/>
      <w:numFmt w:val="bullet"/>
      <w:lvlText w:val="o"/>
      <w:lvlJc w:val="left"/>
      <w:pPr>
        <w:ind w:left="5508"/>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8" w:tplc="A2B0E3F6">
      <w:start w:val="1"/>
      <w:numFmt w:val="bullet"/>
      <w:lvlText w:val="▪"/>
      <w:lvlJc w:val="left"/>
      <w:pPr>
        <w:ind w:left="6228"/>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abstractNum>
  <w:abstractNum w:abstractNumId="5" w15:restartNumberingAfterBreak="0">
    <w:nsid w:val="1098591E"/>
    <w:multiLevelType w:val="hybridMultilevel"/>
    <w:tmpl w:val="3FA27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B10382"/>
    <w:multiLevelType w:val="hybridMultilevel"/>
    <w:tmpl w:val="73F4C686"/>
    <w:lvl w:ilvl="0" w:tplc="A23C873A">
      <w:start w:val="1"/>
      <w:numFmt w:val="bullet"/>
      <w:lvlText w:val="•"/>
      <w:lvlJc w:val="left"/>
      <w:pPr>
        <w:ind w:left="36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1" w:tplc="5D785060">
      <w:start w:val="1"/>
      <w:numFmt w:val="bullet"/>
      <w:lvlText w:val="o"/>
      <w:lvlJc w:val="left"/>
      <w:pPr>
        <w:ind w:left="1188"/>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2" w:tplc="D8360D6C">
      <w:start w:val="1"/>
      <w:numFmt w:val="bullet"/>
      <w:lvlText w:val="▪"/>
      <w:lvlJc w:val="left"/>
      <w:pPr>
        <w:ind w:left="1908"/>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3" w:tplc="287A1F60">
      <w:start w:val="1"/>
      <w:numFmt w:val="bullet"/>
      <w:lvlText w:val="•"/>
      <w:lvlJc w:val="left"/>
      <w:pPr>
        <w:ind w:left="2628"/>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4" w:tplc="126AB0BC">
      <w:start w:val="1"/>
      <w:numFmt w:val="bullet"/>
      <w:lvlText w:val="o"/>
      <w:lvlJc w:val="left"/>
      <w:pPr>
        <w:ind w:left="3348"/>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5" w:tplc="B6DEEF4A">
      <w:start w:val="1"/>
      <w:numFmt w:val="bullet"/>
      <w:lvlText w:val="▪"/>
      <w:lvlJc w:val="left"/>
      <w:pPr>
        <w:ind w:left="4068"/>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6" w:tplc="AF26FACC">
      <w:start w:val="1"/>
      <w:numFmt w:val="bullet"/>
      <w:lvlText w:val="•"/>
      <w:lvlJc w:val="left"/>
      <w:pPr>
        <w:ind w:left="4788"/>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7" w:tplc="F0467404">
      <w:start w:val="1"/>
      <w:numFmt w:val="bullet"/>
      <w:lvlText w:val="o"/>
      <w:lvlJc w:val="left"/>
      <w:pPr>
        <w:ind w:left="5508"/>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8" w:tplc="4D8E9F6E">
      <w:start w:val="1"/>
      <w:numFmt w:val="bullet"/>
      <w:lvlText w:val="▪"/>
      <w:lvlJc w:val="left"/>
      <w:pPr>
        <w:ind w:left="6228"/>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abstractNum>
  <w:abstractNum w:abstractNumId="7" w15:restartNumberingAfterBreak="0">
    <w:nsid w:val="11C733CC"/>
    <w:multiLevelType w:val="multilevel"/>
    <w:tmpl w:val="C95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896D2B"/>
    <w:multiLevelType w:val="hybridMultilevel"/>
    <w:tmpl w:val="379258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CE2C5F"/>
    <w:multiLevelType w:val="hybridMultilevel"/>
    <w:tmpl w:val="D108B522"/>
    <w:lvl w:ilvl="0" w:tplc="2070C0BC">
      <w:start w:val="1"/>
      <w:numFmt w:val="bullet"/>
      <w:lvlText w:val="•"/>
      <w:lvlJc w:val="left"/>
      <w:pPr>
        <w:ind w:left="720" w:hanging="36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80753A"/>
    <w:multiLevelType w:val="hybridMultilevel"/>
    <w:tmpl w:val="13AE4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F081E7B"/>
    <w:multiLevelType w:val="hybridMultilevel"/>
    <w:tmpl w:val="F38A9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02004BF"/>
    <w:multiLevelType w:val="hybridMultilevel"/>
    <w:tmpl w:val="646E5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6077F4"/>
    <w:multiLevelType w:val="multilevel"/>
    <w:tmpl w:val="23F6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DE3A03"/>
    <w:multiLevelType w:val="hybridMultilevel"/>
    <w:tmpl w:val="341EEFD0"/>
    <w:lvl w:ilvl="0" w:tplc="34F4E7F4">
      <w:start w:val="1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826D0E"/>
    <w:multiLevelType w:val="hybridMultilevel"/>
    <w:tmpl w:val="0248C1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F4E6468"/>
    <w:multiLevelType w:val="hybridMultilevel"/>
    <w:tmpl w:val="46A4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30755F"/>
    <w:multiLevelType w:val="hybridMultilevel"/>
    <w:tmpl w:val="0BF86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59A7606"/>
    <w:multiLevelType w:val="hybridMultilevel"/>
    <w:tmpl w:val="3AAC3A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5F7534"/>
    <w:multiLevelType w:val="hybridMultilevel"/>
    <w:tmpl w:val="45BA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4E5D25"/>
    <w:multiLevelType w:val="hybridMultilevel"/>
    <w:tmpl w:val="04F6CDCE"/>
    <w:lvl w:ilvl="0" w:tplc="0809000D">
      <w:start w:val="1"/>
      <w:numFmt w:val="bullet"/>
      <w:lvlText w:val=""/>
      <w:lvlJc w:val="left"/>
      <w:pPr>
        <w:ind w:left="1167" w:hanging="360"/>
      </w:pPr>
      <w:rPr>
        <w:rFonts w:ascii="Wingdings" w:hAnsi="Wingdings"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21" w15:restartNumberingAfterBreak="0">
    <w:nsid w:val="55462BDD"/>
    <w:multiLevelType w:val="hybridMultilevel"/>
    <w:tmpl w:val="269EF6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492C92"/>
    <w:multiLevelType w:val="hybridMultilevel"/>
    <w:tmpl w:val="FB98B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C476290"/>
    <w:multiLevelType w:val="hybridMultilevel"/>
    <w:tmpl w:val="010A321E"/>
    <w:lvl w:ilvl="0" w:tplc="2070C0BC">
      <w:start w:val="1"/>
      <w:numFmt w:val="bullet"/>
      <w:lvlText w:val="•"/>
      <w:lvlJc w:val="left"/>
      <w:pPr>
        <w:ind w:left="161"/>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1" w:tplc="A560CF58">
      <w:start w:val="1"/>
      <w:numFmt w:val="bullet"/>
      <w:lvlText w:val="o"/>
      <w:lvlJc w:val="left"/>
      <w:pPr>
        <w:ind w:left="1188"/>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2" w:tplc="FD1001A8">
      <w:start w:val="1"/>
      <w:numFmt w:val="bullet"/>
      <w:lvlText w:val="▪"/>
      <w:lvlJc w:val="left"/>
      <w:pPr>
        <w:ind w:left="1908"/>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3" w:tplc="D6948302">
      <w:start w:val="1"/>
      <w:numFmt w:val="bullet"/>
      <w:lvlText w:val="•"/>
      <w:lvlJc w:val="left"/>
      <w:pPr>
        <w:ind w:left="2628"/>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4" w:tplc="4B28CBA8">
      <w:start w:val="1"/>
      <w:numFmt w:val="bullet"/>
      <w:lvlText w:val="o"/>
      <w:lvlJc w:val="left"/>
      <w:pPr>
        <w:ind w:left="3348"/>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5" w:tplc="7E0E58C0">
      <w:start w:val="1"/>
      <w:numFmt w:val="bullet"/>
      <w:lvlText w:val="▪"/>
      <w:lvlJc w:val="left"/>
      <w:pPr>
        <w:ind w:left="4068"/>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6" w:tplc="56348192">
      <w:start w:val="1"/>
      <w:numFmt w:val="bullet"/>
      <w:lvlText w:val="•"/>
      <w:lvlJc w:val="left"/>
      <w:pPr>
        <w:ind w:left="4788"/>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7" w:tplc="1F1CC54A">
      <w:start w:val="1"/>
      <w:numFmt w:val="bullet"/>
      <w:lvlText w:val="o"/>
      <w:lvlJc w:val="left"/>
      <w:pPr>
        <w:ind w:left="5508"/>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8" w:tplc="1B9CB554">
      <w:start w:val="1"/>
      <w:numFmt w:val="bullet"/>
      <w:lvlText w:val="▪"/>
      <w:lvlJc w:val="left"/>
      <w:pPr>
        <w:ind w:left="6228"/>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abstractNum>
  <w:abstractNum w:abstractNumId="24" w15:restartNumberingAfterBreak="0">
    <w:nsid w:val="5CBE22F4"/>
    <w:multiLevelType w:val="hybridMultilevel"/>
    <w:tmpl w:val="4FF04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59B35FC"/>
    <w:multiLevelType w:val="hybridMultilevel"/>
    <w:tmpl w:val="60A060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FB25EB"/>
    <w:multiLevelType w:val="hybridMultilevel"/>
    <w:tmpl w:val="B83EB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CE4ADD"/>
    <w:multiLevelType w:val="hybridMultilevel"/>
    <w:tmpl w:val="603405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864BE5"/>
    <w:multiLevelType w:val="hybridMultilevel"/>
    <w:tmpl w:val="2092F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8761B0E"/>
    <w:multiLevelType w:val="hybridMultilevel"/>
    <w:tmpl w:val="29F62C64"/>
    <w:lvl w:ilvl="0" w:tplc="5C5224B4">
      <w:start w:val="1"/>
      <w:numFmt w:val="bullet"/>
      <w:lvlText w:val="•"/>
      <w:lvlJc w:val="left"/>
      <w:pPr>
        <w:ind w:left="36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1" w:tplc="96FA84D2">
      <w:start w:val="1"/>
      <w:numFmt w:val="bullet"/>
      <w:lvlText w:val="o"/>
      <w:lvlJc w:val="left"/>
      <w:pPr>
        <w:ind w:left="1188"/>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2" w:tplc="D0C47ECA">
      <w:start w:val="1"/>
      <w:numFmt w:val="bullet"/>
      <w:lvlText w:val="▪"/>
      <w:lvlJc w:val="left"/>
      <w:pPr>
        <w:ind w:left="1908"/>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3" w:tplc="820C8808">
      <w:start w:val="1"/>
      <w:numFmt w:val="bullet"/>
      <w:lvlText w:val="•"/>
      <w:lvlJc w:val="left"/>
      <w:pPr>
        <w:ind w:left="2628"/>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4" w:tplc="0D6C5DB4">
      <w:start w:val="1"/>
      <w:numFmt w:val="bullet"/>
      <w:lvlText w:val="o"/>
      <w:lvlJc w:val="left"/>
      <w:pPr>
        <w:ind w:left="3348"/>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5" w:tplc="5D6A14F8">
      <w:start w:val="1"/>
      <w:numFmt w:val="bullet"/>
      <w:lvlText w:val="▪"/>
      <w:lvlJc w:val="left"/>
      <w:pPr>
        <w:ind w:left="4068"/>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6" w:tplc="F4BC8B54">
      <w:start w:val="1"/>
      <w:numFmt w:val="bullet"/>
      <w:lvlText w:val="•"/>
      <w:lvlJc w:val="left"/>
      <w:pPr>
        <w:ind w:left="4788"/>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7" w:tplc="9EFCC38A">
      <w:start w:val="1"/>
      <w:numFmt w:val="bullet"/>
      <w:lvlText w:val="o"/>
      <w:lvlJc w:val="left"/>
      <w:pPr>
        <w:ind w:left="5508"/>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8" w:tplc="F6469E30">
      <w:start w:val="1"/>
      <w:numFmt w:val="bullet"/>
      <w:lvlText w:val="▪"/>
      <w:lvlJc w:val="left"/>
      <w:pPr>
        <w:ind w:left="6228"/>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abstractNum>
  <w:num w:numId="1">
    <w:abstractNumId w:val="23"/>
  </w:num>
  <w:num w:numId="2">
    <w:abstractNumId w:val="2"/>
  </w:num>
  <w:num w:numId="3">
    <w:abstractNumId w:val="6"/>
  </w:num>
  <w:num w:numId="4">
    <w:abstractNumId w:val="3"/>
  </w:num>
  <w:num w:numId="5">
    <w:abstractNumId w:val="4"/>
  </w:num>
  <w:num w:numId="6">
    <w:abstractNumId w:val="29"/>
  </w:num>
  <w:num w:numId="7">
    <w:abstractNumId w:val="9"/>
  </w:num>
  <w:num w:numId="8">
    <w:abstractNumId w:val="25"/>
  </w:num>
  <w:num w:numId="9">
    <w:abstractNumId w:val="20"/>
  </w:num>
  <w:num w:numId="10">
    <w:abstractNumId w:val="17"/>
  </w:num>
  <w:num w:numId="11">
    <w:abstractNumId w:val="28"/>
  </w:num>
  <w:num w:numId="12">
    <w:abstractNumId w:val="10"/>
  </w:num>
  <w:num w:numId="13">
    <w:abstractNumId w:val="12"/>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8"/>
  </w:num>
  <w:num w:numId="17">
    <w:abstractNumId w:val="22"/>
  </w:num>
  <w:num w:numId="18">
    <w:abstractNumId w:val="11"/>
  </w:num>
  <w:num w:numId="19">
    <w:abstractNumId w:val="5"/>
  </w:num>
  <w:num w:numId="20">
    <w:abstractNumId w:val="24"/>
  </w:num>
  <w:num w:numId="21">
    <w:abstractNumId w:val="7"/>
  </w:num>
  <w:num w:numId="22">
    <w:abstractNumId w:val="0"/>
  </w:num>
  <w:num w:numId="23">
    <w:abstractNumId w:val="26"/>
  </w:num>
  <w:num w:numId="24">
    <w:abstractNumId w:val="1"/>
  </w:num>
  <w:num w:numId="25">
    <w:abstractNumId w:val="13"/>
  </w:num>
  <w:num w:numId="26">
    <w:abstractNumId w:val="21"/>
  </w:num>
  <w:num w:numId="27">
    <w:abstractNumId w:val="19"/>
  </w:num>
  <w:num w:numId="28">
    <w:abstractNumId w:val="16"/>
  </w:num>
  <w:num w:numId="29">
    <w:abstractNumId w:val="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51"/>
    <w:rsid w:val="0006527B"/>
    <w:rsid w:val="000723D6"/>
    <w:rsid w:val="00072773"/>
    <w:rsid w:val="00100203"/>
    <w:rsid w:val="0013535D"/>
    <w:rsid w:val="00140901"/>
    <w:rsid w:val="00175F2B"/>
    <w:rsid w:val="001C0ECB"/>
    <w:rsid w:val="001C60FB"/>
    <w:rsid w:val="001D3144"/>
    <w:rsid w:val="001E7D4E"/>
    <w:rsid w:val="00245343"/>
    <w:rsid w:val="00265812"/>
    <w:rsid w:val="00271885"/>
    <w:rsid w:val="00274A94"/>
    <w:rsid w:val="002A3929"/>
    <w:rsid w:val="002C24F9"/>
    <w:rsid w:val="002E705E"/>
    <w:rsid w:val="00342851"/>
    <w:rsid w:val="003568F8"/>
    <w:rsid w:val="003B270B"/>
    <w:rsid w:val="003C4819"/>
    <w:rsid w:val="003D046D"/>
    <w:rsid w:val="003E1499"/>
    <w:rsid w:val="00442ED1"/>
    <w:rsid w:val="00482AD6"/>
    <w:rsid w:val="004908B0"/>
    <w:rsid w:val="004A4AB7"/>
    <w:rsid w:val="004B1831"/>
    <w:rsid w:val="004B2F88"/>
    <w:rsid w:val="004C2154"/>
    <w:rsid w:val="004F575B"/>
    <w:rsid w:val="005259AD"/>
    <w:rsid w:val="00534FD5"/>
    <w:rsid w:val="005773CB"/>
    <w:rsid w:val="0058555A"/>
    <w:rsid w:val="005D1540"/>
    <w:rsid w:val="005E7A3E"/>
    <w:rsid w:val="005F6347"/>
    <w:rsid w:val="00601AB5"/>
    <w:rsid w:val="00680551"/>
    <w:rsid w:val="006876C0"/>
    <w:rsid w:val="00696550"/>
    <w:rsid w:val="006C1EEB"/>
    <w:rsid w:val="006D47B9"/>
    <w:rsid w:val="006F53E9"/>
    <w:rsid w:val="00783CA6"/>
    <w:rsid w:val="00791012"/>
    <w:rsid w:val="007D11C9"/>
    <w:rsid w:val="007D128A"/>
    <w:rsid w:val="008C569A"/>
    <w:rsid w:val="00911023"/>
    <w:rsid w:val="00913642"/>
    <w:rsid w:val="00916DD5"/>
    <w:rsid w:val="00936867"/>
    <w:rsid w:val="00961B84"/>
    <w:rsid w:val="00983547"/>
    <w:rsid w:val="00986647"/>
    <w:rsid w:val="009D0AB2"/>
    <w:rsid w:val="009F01DE"/>
    <w:rsid w:val="009F5ECB"/>
    <w:rsid w:val="00A05215"/>
    <w:rsid w:val="00A17387"/>
    <w:rsid w:val="00A17B59"/>
    <w:rsid w:val="00A43FD4"/>
    <w:rsid w:val="00A70AC8"/>
    <w:rsid w:val="00A758A5"/>
    <w:rsid w:val="00AA0386"/>
    <w:rsid w:val="00AD1E51"/>
    <w:rsid w:val="00AF2BDA"/>
    <w:rsid w:val="00B336D5"/>
    <w:rsid w:val="00B831E3"/>
    <w:rsid w:val="00BD43E5"/>
    <w:rsid w:val="00C222E7"/>
    <w:rsid w:val="00C600A9"/>
    <w:rsid w:val="00CA7F23"/>
    <w:rsid w:val="00CC0CE3"/>
    <w:rsid w:val="00CD342D"/>
    <w:rsid w:val="00CF7863"/>
    <w:rsid w:val="00DB293C"/>
    <w:rsid w:val="00E03C80"/>
    <w:rsid w:val="00E105B9"/>
    <w:rsid w:val="00E239CD"/>
    <w:rsid w:val="00E55BF6"/>
    <w:rsid w:val="00E71608"/>
    <w:rsid w:val="00EF5BCF"/>
    <w:rsid w:val="00F1239D"/>
    <w:rsid w:val="00F57526"/>
    <w:rsid w:val="00FB240F"/>
    <w:rsid w:val="00FC01F7"/>
    <w:rsid w:val="00FC69F1"/>
    <w:rsid w:val="00FE070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5371AA"/>
  <w15:docId w15:val="{E844BDD3-EF21-4AED-BF02-0DE927BD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E51"/>
    <w:pPr>
      <w:tabs>
        <w:tab w:val="center" w:pos="4320"/>
        <w:tab w:val="right" w:pos="8640"/>
      </w:tabs>
      <w:spacing w:after="0"/>
    </w:pPr>
  </w:style>
  <w:style w:type="character" w:customStyle="1" w:styleId="HeaderChar">
    <w:name w:val="Header Char"/>
    <w:basedOn w:val="DefaultParagraphFont"/>
    <w:link w:val="Header"/>
    <w:uiPriority w:val="99"/>
    <w:rsid w:val="00AD1E51"/>
  </w:style>
  <w:style w:type="paragraph" w:styleId="Footer">
    <w:name w:val="footer"/>
    <w:basedOn w:val="Normal"/>
    <w:link w:val="FooterChar"/>
    <w:uiPriority w:val="99"/>
    <w:unhideWhenUsed/>
    <w:rsid w:val="00AD1E51"/>
    <w:pPr>
      <w:tabs>
        <w:tab w:val="center" w:pos="4320"/>
        <w:tab w:val="right" w:pos="8640"/>
      </w:tabs>
      <w:spacing w:after="0"/>
    </w:pPr>
  </w:style>
  <w:style w:type="character" w:customStyle="1" w:styleId="FooterChar">
    <w:name w:val="Footer Char"/>
    <w:basedOn w:val="DefaultParagraphFont"/>
    <w:link w:val="Footer"/>
    <w:uiPriority w:val="99"/>
    <w:rsid w:val="00AD1E51"/>
  </w:style>
  <w:style w:type="paragraph" w:styleId="BalloonText">
    <w:name w:val="Balloon Text"/>
    <w:basedOn w:val="Normal"/>
    <w:link w:val="BalloonTextChar"/>
    <w:uiPriority w:val="99"/>
    <w:semiHidden/>
    <w:unhideWhenUsed/>
    <w:rsid w:val="0058555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55A"/>
    <w:rPr>
      <w:rFonts w:ascii="Lucida Grande" w:hAnsi="Lucida Grande" w:cs="Lucida Grande"/>
      <w:sz w:val="18"/>
      <w:szCs w:val="18"/>
    </w:rPr>
  </w:style>
  <w:style w:type="table" w:customStyle="1" w:styleId="TableGrid">
    <w:name w:val="TableGrid"/>
    <w:rsid w:val="00E71608"/>
    <w:pPr>
      <w:spacing w:after="0"/>
    </w:pPr>
    <w:rPr>
      <w:rFonts w:eastAsia="Times New Roman"/>
      <w:sz w:val="22"/>
      <w:szCs w:val="22"/>
      <w:lang w:val="en-GB" w:eastAsia="en-GB"/>
    </w:rPr>
    <w:tblPr>
      <w:tblCellMar>
        <w:top w:w="0" w:type="dxa"/>
        <w:left w:w="0" w:type="dxa"/>
        <w:bottom w:w="0" w:type="dxa"/>
        <w:right w:w="0" w:type="dxa"/>
      </w:tblCellMar>
    </w:tblPr>
  </w:style>
  <w:style w:type="paragraph" w:customStyle="1" w:styleId="DefaultText">
    <w:name w:val="Default Text"/>
    <w:basedOn w:val="Normal"/>
    <w:rsid w:val="00EF5BCF"/>
    <w:pPr>
      <w:spacing w:after="0"/>
    </w:pPr>
    <w:rPr>
      <w:rFonts w:ascii="Times New Roman" w:eastAsia="Times New Roman" w:hAnsi="Times New Roman" w:cs="Times New Roman"/>
      <w:szCs w:val="20"/>
      <w:lang w:val="en-GB"/>
    </w:rPr>
  </w:style>
  <w:style w:type="paragraph" w:styleId="ListParagraph">
    <w:name w:val="List Paragraph"/>
    <w:basedOn w:val="Normal"/>
    <w:uiPriority w:val="34"/>
    <w:qFormat/>
    <w:rsid w:val="00B83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4599">
      <w:bodyDiv w:val="1"/>
      <w:marLeft w:val="0"/>
      <w:marRight w:val="0"/>
      <w:marTop w:val="0"/>
      <w:marBottom w:val="0"/>
      <w:divBdr>
        <w:top w:val="none" w:sz="0" w:space="0" w:color="auto"/>
        <w:left w:val="none" w:sz="0" w:space="0" w:color="auto"/>
        <w:bottom w:val="none" w:sz="0" w:space="0" w:color="auto"/>
        <w:right w:val="none" w:sz="0" w:space="0" w:color="auto"/>
      </w:divBdr>
    </w:div>
    <w:div w:id="534806356">
      <w:bodyDiv w:val="1"/>
      <w:marLeft w:val="0"/>
      <w:marRight w:val="0"/>
      <w:marTop w:val="0"/>
      <w:marBottom w:val="0"/>
      <w:divBdr>
        <w:top w:val="none" w:sz="0" w:space="0" w:color="auto"/>
        <w:left w:val="none" w:sz="0" w:space="0" w:color="auto"/>
        <w:bottom w:val="none" w:sz="0" w:space="0" w:color="auto"/>
        <w:right w:val="none" w:sz="0" w:space="0" w:color="auto"/>
      </w:divBdr>
    </w:div>
    <w:div w:id="546376354">
      <w:bodyDiv w:val="1"/>
      <w:marLeft w:val="0"/>
      <w:marRight w:val="0"/>
      <w:marTop w:val="0"/>
      <w:marBottom w:val="0"/>
      <w:divBdr>
        <w:top w:val="none" w:sz="0" w:space="0" w:color="auto"/>
        <w:left w:val="none" w:sz="0" w:space="0" w:color="auto"/>
        <w:bottom w:val="none" w:sz="0" w:space="0" w:color="auto"/>
        <w:right w:val="none" w:sz="0" w:space="0" w:color="auto"/>
      </w:divBdr>
    </w:div>
    <w:div w:id="842161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Broadsword UK ltd</Company>
  <LinksUpToDate>false</LinksUpToDate>
  <CharactersWithSpaces>11710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Studiomaster</dc:creator>
  <cp:keywords/>
  <cp:lastModifiedBy>Gary Bricknell</cp:lastModifiedBy>
  <cp:revision>11</cp:revision>
  <cp:lastPrinted>2016-11-14T13:54:00Z</cp:lastPrinted>
  <dcterms:created xsi:type="dcterms:W3CDTF">2018-08-31T11:57:00Z</dcterms:created>
  <dcterms:modified xsi:type="dcterms:W3CDTF">2019-08-23T09:24:00Z</dcterms:modified>
</cp:coreProperties>
</file>